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741" w:rsidRPr="00B63B4A" w:rsidRDefault="004D4741" w:rsidP="00524A0B">
      <w:pPr>
        <w:widowControl w:val="0"/>
        <w:rPr>
          <w:rFonts w:eastAsia="Calibri" w:cs="Times New Roman"/>
          <w:b/>
          <w:szCs w:val="28"/>
        </w:rPr>
      </w:pPr>
      <w:r w:rsidRPr="00B63B4A">
        <w:rPr>
          <w:rFonts w:eastAsia="Calibri" w:cs="Times New Roman"/>
          <w:b/>
          <w:szCs w:val="28"/>
        </w:rPr>
        <w:t>УДК 511:378.147</w:t>
      </w:r>
    </w:p>
    <w:p w:rsidR="004D4741" w:rsidRPr="00B63B4A" w:rsidRDefault="004D4741" w:rsidP="00524A0B">
      <w:pPr>
        <w:widowControl w:val="0"/>
        <w:ind w:firstLine="284"/>
        <w:jc w:val="right"/>
        <w:rPr>
          <w:rFonts w:eastAsia="Calibri" w:cs="Times New Roman"/>
          <w:b/>
          <w:szCs w:val="28"/>
        </w:rPr>
      </w:pPr>
      <w:r w:rsidRPr="00B63B4A">
        <w:rPr>
          <w:rFonts w:eastAsia="Calibri" w:cs="Times New Roman"/>
          <w:b/>
          <w:szCs w:val="28"/>
        </w:rPr>
        <w:t>І. А. </w:t>
      </w:r>
      <w:proofErr w:type="spellStart"/>
      <w:r w:rsidRPr="00B63B4A">
        <w:rPr>
          <w:rFonts w:eastAsia="Calibri" w:cs="Times New Roman"/>
          <w:b/>
          <w:szCs w:val="28"/>
        </w:rPr>
        <w:t>Сверчевська</w:t>
      </w:r>
      <w:proofErr w:type="spellEnd"/>
    </w:p>
    <w:p w:rsidR="002741BD" w:rsidRPr="00B63B4A" w:rsidRDefault="002741BD" w:rsidP="002741BD">
      <w:pPr>
        <w:widowControl w:val="0"/>
        <w:ind w:firstLine="284"/>
        <w:jc w:val="right"/>
        <w:rPr>
          <w:rFonts w:eastAsia="Calibri" w:cs="Times New Roman"/>
          <w:szCs w:val="28"/>
        </w:rPr>
      </w:pPr>
      <w:r w:rsidRPr="00B63B4A">
        <w:rPr>
          <w:rFonts w:eastAsia="Calibri" w:cs="Times New Roman"/>
          <w:szCs w:val="28"/>
        </w:rPr>
        <w:t>ORCID ID 0000-0001-7306-3836</w:t>
      </w:r>
    </w:p>
    <w:p w:rsidR="004D4741" w:rsidRPr="00B63B4A" w:rsidRDefault="004D4741" w:rsidP="00524A0B">
      <w:pPr>
        <w:widowControl w:val="0"/>
        <w:ind w:firstLine="284"/>
        <w:jc w:val="right"/>
        <w:rPr>
          <w:rFonts w:eastAsia="Calibri" w:cs="Times New Roman"/>
          <w:szCs w:val="28"/>
        </w:rPr>
      </w:pPr>
      <w:r w:rsidRPr="00B63B4A">
        <w:rPr>
          <w:rFonts w:eastAsia="Calibri" w:cs="Times New Roman"/>
          <w:szCs w:val="28"/>
        </w:rPr>
        <w:t>Житомирський державний</w:t>
      </w:r>
    </w:p>
    <w:p w:rsidR="004D4741" w:rsidRPr="00B63B4A" w:rsidRDefault="00F46D67" w:rsidP="00524A0B">
      <w:pPr>
        <w:widowControl w:val="0"/>
        <w:ind w:firstLine="284"/>
        <w:jc w:val="right"/>
        <w:rPr>
          <w:rFonts w:eastAsia="Calibri" w:cs="Times New Roman"/>
          <w:szCs w:val="28"/>
        </w:rPr>
      </w:pPr>
      <w:r w:rsidRPr="00B63B4A">
        <w:rPr>
          <w:rFonts w:eastAsia="Calibri" w:cs="Times New Roman"/>
          <w:szCs w:val="28"/>
        </w:rPr>
        <w:t>університет імені Івана Франка</w:t>
      </w:r>
    </w:p>
    <w:p w:rsidR="004D4741" w:rsidRPr="00B63B4A" w:rsidRDefault="004D4741" w:rsidP="00524A0B">
      <w:pPr>
        <w:widowControl w:val="0"/>
        <w:jc w:val="center"/>
        <w:rPr>
          <w:rFonts w:cs="Times New Roman"/>
        </w:rPr>
      </w:pPr>
    </w:p>
    <w:p w:rsidR="004A4D15" w:rsidRPr="00B63B4A" w:rsidRDefault="00B63B4A" w:rsidP="00524A0B">
      <w:pPr>
        <w:widowControl w:val="0"/>
        <w:jc w:val="center"/>
        <w:rPr>
          <w:rFonts w:cs="Times New Roman"/>
          <w:b/>
        </w:rPr>
      </w:pPr>
      <w:r w:rsidRPr="00B63B4A">
        <w:rPr>
          <w:rFonts w:cs="Times New Roman"/>
          <w:b/>
        </w:rPr>
        <w:t>ВАРІАТИВНІСТЬ МЕТОДІВ РОЗВ’ЯЗУВАННЯ СИСТЕМ ЛІНІЙНИХ РІВНЯНЬ В ІСТОРИЧНИХ ЗАДАЧАХ</w:t>
      </w:r>
    </w:p>
    <w:p w:rsidR="004D4741" w:rsidRPr="00B63B4A" w:rsidRDefault="004D4741" w:rsidP="00524A0B">
      <w:pPr>
        <w:widowControl w:val="0"/>
        <w:jc w:val="center"/>
        <w:rPr>
          <w:rFonts w:cs="Times New Roman"/>
        </w:rPr>
      </w:pPr>
    </w:p>
    <w:p w:rsidR="00E854EE" w:rsidRPr="00B63B4A" w:rsidRDefault="00E854EE" w:rsidP="00524A0B">
      <w:pPr>
        <w:widowControl w:val="0"/>
        <w:ind w:firstLine="567"/>
        <w:jc w:val="both"/>
        <w:rPr>
          <w:rFonts w:cs="Times New Roman"/>
          <w:i/>
        </w:rPr>
      </w:pPr>
      <w:r w:rsidRPr="00B63B4A">
        <w:rPr>
          <w:rFonts w:cs="Times New Roman"/>
          <w:i/>
        </w:rPr>
        <w:t>У статті досліджується роль визначних історичних задач у формуванн</w:t>
      </w:r>
      <w:r w:rsidR="004A0D45" w:rsidRPr="00B63B4A">
        <w:rPr>
          <w:rFonts w:cs="Times New Roman"/>
          <w:i/>
        </w:rPr>
        <w:t>і</w:t>
      </w:r>
      <w:r w:rsidRPr="00B63B4A">
        <w:rPr>
          <w:rFonts w:cs="Times New Roman"/>
          <w:i/>
        </w:rPr>
        <w:t xml:space="preserve"> знань про методи їх розв’язування. Виокремлюються задачі, які приводять до систем лінійних рівнянь. Аналізуються авторські методи розв’язування </w:t>
      </w:r>
      <w:r w:rsidR="004A0D45" w:rsidRPr="00B63B4A">
        <w:rPr>
          <w:rFonts w:cs="Times New Roman"/>
          <w:i/>
        </w:rPr>
        <w:t xml:space="preserve">систем </w:t>
      </w:r>
      <w:r w:rsidRPr="00B63B4A">
        <w:rPr>
          <w:rFonts w:cs="Times New Roman"/>
          <w:i/>
        </w:rPr>
        <w:t>математиками різних періодів історії розвитку математики та доповнюються сучасними методами. Це є продовженням наших досліджень різних методів розв’язування історичних задач з алгебри і теорії чисел, істо</w:t>
      </w:r>
      <w:r w:rsidR="004A0D45" w:rsidRPr="00B63B4A">
        <w:rPr>
          <w:rFonts w:cs="Times New Roman"/>
          <w:i/>
        </w:rPr>
        <w:t>ри</w:t>
      </w:r>
      <w:r w:rsidRPr="00B63B4A">
        <w:rPr>
          <w:rFonts w:cs="Times New Roman"/>
          <w:i/>
        </w:rPr>
        <w:t>ко-генетичного підходу у фаховій підготовці майбутніх вчителів математики.</w:t>
      </w:r>
      <w:r w:rsidR="00AC27EE" w:rsidRPr="00B63B4A">
        <w:rPr>
          <w:rFonts w:cs="Times New Roman"/>
          <w:i/>
        </w:rPr>
        <w:t xml:space="preserve"> </w:t>
      </w:r>
      <w:r w:rsidRPr="00B63B4A">
        <w:rPr>
          <w:rFonts w:cs="Times New Roman"/>
          <w:i/>
        </w:rPr>
        <w:t xml:space="preserve">Запропоновано систему історичних задач, де виділено два аспекти. А саме, варіативність методів у різних авторських задачах та у другому випадку – розв’язування однієї і тієї ж задачі різними способами. Творчі нетрадиційні підходи до розв’язування систем лінійних рівнянь проаналізовано у задачах індійського математика </w:t>
      </w:r>
      <w:proofErr w:type="spellStart"/>
      <w:r w:rsidRPr="00B63B4A">
        <w:rPr>
          <w:rFonts w:cs="Times New Roman"/>
          <w:i/>
        </w:rPr>
        <w:t>Аріабхати</w:t>
      </w:r>
      <w:proofErr w:type="spellEnd"/>
      <w:r w:rsidRPr="00B63B4A">
        <w:rPr>
          <w:rFonts w:cs="Times New Roman"/>
          <w:i/>
        </w:rPr>
        <w:t xml:space="preserve"> з трактату </w:t>
      </w:r>
      <w:r w:rsidR="002E4193" w:rsidRPr="00B63B4A">
        <w:rPr>
          <w:rFonts w:cs="Times New Roman"/>
          <w:bCs/>
          <w:color w:val="000000"/>
          <w:szCs w:val="28"/>
        </w:rPr>
        <w:t>«</w:t>
      </w:r>
      <w:proofErr w:type="spellStart"/>
      <w:r w:rsidRPr="00B63B4A">
        <w:rPr>
          <w:rFonts w:cs="Times New Roman"/>
          <w:i/>
        </w:rPr>
        <w:t>Аріабхатіам</w:t>
      </w:r>
      <w:proofErr w:type="spellEnd"/>
      <w:r w:rsidR="002E4193" w:rsidRPr="00B63B4A">
        <w:rPr>
          <w:rFonts w:cs="Times New Roman"/>
          <w:bCs/>
          <w:color w:val="000000"/>
          <w:szCs w:val="28"/>
        </w:rPr>
        <w:t>»</w:t>
      </w:r>
      <w:r w:rsidRPr="00B63B4A">
        <w:rPr>
          <w:rFonts w:cs="Times New Roman"/>
          <w:i/>
        </w:rPr>
        <w:t xml:space="preserve">, німецького математика </w:t>
      </w:r>
      <w:proofErr w:type="spellStart"/>
      <w:r w:rsidRPr="00B63B4A">
        <w:rPr>
          <w:rFonts w:cs="Times New Roman"/>
          <w:i/>
        </w:rPr>
        <w:t>Неморарія</w:t>
      </w:r>
      <w:proofErr w:type="spellEnd"/>
      <w:r w:rsidRPr="00B63B4A">
        <w:rPr>
          <w:rFonts w:cs="Times New Roman"/>
          <w:i/>
        </w:rPr>
        <w:t xml:space="preserve"> з ІІ книги трактату </w:t>
      </w:r>
      <w:r w:rsidR="002E4193" w:rsidRPr="00B63B4A">
        <w:rPr>
          <w:rFonts w:cs="Times New Roman"/>
          <w:bCs/>
          <w:color w:val="000000"/>
          <w:szCs w:val="28"/>
        </w:rPr>
        <w:t>«</w:t>
      </w:r>
      <w:r w:rsidRPr="00B63B4A">
        <w:rPr>
          <w:rFonts w:cs="Times New Roman"/>
          <w:i/>
        </w:rPr>
        <w:t>Про дані числа</w:t>
      </w:r>
      <w:r w:rsidR="002E4193" w:rsidRPr="00B63B4A">
        <w:rPr>
          <w:rFonts w:cs="Times New Roman"/>
          <w:bCs/>
          <w:color w:val="000000"/>
          <w:szCs w:val="28"/>
        </w:rPr>
        <w:t>»</w:t>
      </w:r>
      <w:r w:rsidRPr="00B63B4A">
        <w:rPr>
          <w:rFonts w:cs="Times New Roman"/>
          <w:i/>
        </w:rPr>
        <w:t xml:space="preserve">, італійського математика </w:t>
      </w:r>
      <w:proofErr w:type="spellStart"/>
      <w:r w:rsidRPr="00B63B4A">
        <w:rPr>
          <w:rFonts w:cs="Times New Roman"/>
          <w:i/>
        </w:rPr>
        <w:t>Бенедиктуса</w:t>
      </w:r>
      <w:proofErr w:type="spellEnd"/>
      <w:r w:rsidRPr="00B63B4A">
        <w:rPr>
          <w:rFonts w:cs="Times New Roman"/>
          <w:i/>
        </w:rPr>
        <w:t xml:space="preserve"> з твору </w:t>
      </w:r>
      <w:r w:rsidR="002E4193" w:rsidRPr="00B63B4A">
        <w:rPr>
          <w:rFonts w:cs="Times New Roman"/>
          <w:bCs/>
          <w:color w:val="000000"/>
          <w:szCs w:val="28"/>
        </w:rPr>
        <w:t>«</w:t>
      </w:r>
      <w:r w:rsidRPr="00B63B4A">
        <w:rPr>
          <w:rFonts w:cs="Times New Roman"/>
          <w:i/>
        </w:rPr>
        <w:t>Книга про різні математичні та фізичні роздуми</w:t>
      </w:r>
      <w:r w:rsidR="002E4193" w:rsidRPr="00B63B4A">
        <w:rPr>
          <w:rFonts w:cs="Times New Roman"/>
          <w:bCs/>
          <w:color w:val="000000"/>
          <w:szCs w:val="28"/>
        </w:rPr>
        <w:t>»</w:t>
      </w:r>
      <w:r w:rsidRPr="00B63B4A">
        <w:rPr>
          <w:rFonts w:cs="Times New Roman"/>
          <w:i/>
        </w:rPr>
        <w:t xml:space="preserve">, шотландського математика </w:t>
      </w:r>
      <w:proofErr w:type="spellStart"/>
      <w:r w:rsidRPr="00B63B4A">
        <w:rPr>
          <w:rFonts w:cs="Times New Roman"/>
          <w:i/>
        </w:rPr>
        <w:t>Маклорена</w:t>
      </w:r>
      <w:proofErr w:type="spellEnd"/>
      <w:r w:rsidR="004A0D45" w:rsidRPr="00B63B4A">
        <w:rPr>
          <w:rFonts w:cs="Times New Roman"/>
          <w:i/>
        </w:rPr>
        <w:t xml:space="preserve"> з твору </w:t>
      </w:r>
      <w:r w:rsidR="002E4193" w:rsidRPr="00B63B4A">
        <w:rPr>
          <w:rFonts w:cs="Times New Roman"/>
          <w:bCs/>
          <w:color w:val="000000"/>
          <w:szCs w:val="28"/>
        </w:rPr>
        <w:t>«</w:t>
      </w:r>
      <w:r w:rsidR="004A0D45" w:rsidRPr="00B63B4A">
        <w:rPr>
          <w:rFonts w:cs="Times New Roman"/>
          <w:i/>
        </w:rPr>
        <w:t>Трактат з алгебри</w:t>
      </w:r>
      <w:r w:rsidR="002E4193" w:rsidRPr="00B63B4A">
        <w:rPr>
          <w:rFonts w:cs="Times New Roman"/>
          <w:bCs/>
          <w:color w:val="000000"/>
          <w:szCs w:val="28"/>
        </w:rPr>
        <w:t>»</w:t>
      </w:r>
      <w:r w:rsidRPr="00B63B4A">
        <w:rPr>
          <w:rFonts w:cs="Times New Roman"/>
          <w:i/>
        </w:rPr>
        <w:t xml:space="preserve">. Варіативність методів розв’язування однієї і тієї ж задачі розглянуто в задачах арабського математика </w:t>
      </w:r>
      <w:proofErr w:type="spellStart"/>
      <w:r w:rsidRPr="00B63B4A">
        <w:rPr>
          <w:rFonts w:cs="Times New Roman"/>
          <w:i/>
        </w:rPr>
        <w:t>Альгазена</w:t>
      </w:r>
      <w:proofErr w:type="spellEnd"/>
      <w:r w:rsidRPr="00B63B4A">
        <w:rPr>
          <w:rFonts w:cs="Times New Roman"/>
          <w:i/>
        </w:rPr>
        <w:t xml:space="preserve">, індійського математика </w:t>
      </w:r>
      <w:proofErr w:type="spellStart"/>
      <w:r w:rsidRPr="00B63B4A">
        <w:rPr>
          <w:rFonts w:cs="Times New Roman"/>
          <w:i/>
        </w:rPr>
        <w:t>Бхаскари</w:t>
      </w:r>
      <w:proofErr w:type="spellEnd"/>
      <w:r w:rsidRPr="00B63B4A">
        <w:rPr>
          <w:rFonts w:cs="Times New Roman"/>
          <w:i/>
        </w:rPr>
        <w:t xml:space="preserve"> ІІ з трактату </w:t>
      </w:r>
      <w:r w:rsidR="002E4193" w:rsidRPr="00B63B4A">
        <w:rPr>
          <w:rFonts w:cs="Times New Roman"/>
          <w:bCs/>
          <w:color w:val="000000"/>
          <w:szCs w:val="28"/>
        </w:rPr>
        <w:t>«</w:t>
      </w:r>
      <w:r w:rsidRPr="00B63B4A">
        <w:rPr>
          <w:rFonts w:cs="Times New Roman"/>
          <w:i/>
        </w:rPr>
        <w:t>Вінок систем</w:t>
      </w:r>
      <w:r w:rsidR="002E4193" w:rsidRPr="00B63B4A">
        <w:rPr>
          <w:rFonts w:cs="Times New Roman"/>
          <w:bCs/>
          <w:color w:val="000000"/>
          <w:szCs w:val="28"/>
        </w:rPr>
        <w:t>»</w:t>
      </w:r>
      <w:r w:rsidRPr="00B63B4A">
        <w:rPr>
          <w:rFonts w:cs="Times New Roman"/>
          <w:i/>
        </w:rPr>
        <w:t xml:space="preserve">, італійського математика Леонардо Пізанського з ХІ розділу </w:t>
      </w:r>
      <w:r w:rsidR="002E4193" w:rsidRPr="00B63B4A">
        <w:rPr>
          <w:rFonts w:cs="Times New Roman"/>
          <w:bCs/>
          <w:color w:val="000000"/>
          <w:szCs w:val="28"/>
        </w:rPr>
        <w:t>«</w:t>
      </w:r>
      <w:r w:rsidRPr="00B63B4A">
        <w:rPr>
          <w:rFonts w:cs="Times New Roman"/>
          <w:i/>
        </w:rPr>
        <w:t>Книги абака</w:t>
      </w:r>
      <w:r w:rsidR="002E4193" w:rsidRPr="00B63B4A">
        <w:rPr>
          <w:rFonts w:cs="Times New Roman"/>
          <w:bCs/>
          <w:color w:val="000000"/>
          <w:szCs w:val="28"/>
        </w:rPr>
        <w:t>»</w:t>
      </w:r>
      <w:r w:rsidRPr="00B63B4A">
        <w:rPr>
          <w:rFonts w:cs="Times New Roman"/>
          <w:i/>
        </w:rPr>
        <w:t xml:space="preserve">, арабського математика </w:t>
      </w:r>
      <w:proofErr w:type="spellStart"/>
      <w:r w:rsidRPr="00B63B4A">
        <w:rPr>
          <w:rFonts w:cs="Times New Roman"/>
          <w:i/>
        </w:rPr>
        <w:t>Бега-Еддіна</w:t>
      </w:r>
      <w:proofErr w:type="spellEnd"/>
      <w:r w:rsidRPr="00B63B4A">
        <w:rPr>
          <w:rFonts w:cs="Times New Roman"/>
          <w:i/>
        </w:rPr>
        <w:t xml:space="preserve"> з твору </w:t>
      </w:r>
      <w:r w:rsidR="002E4193" w:rsidRPr="00B63B4A">
        <w:rPr>
          <w:rFonts w:cs="Times New Roman"/>
          <w:bCs/>
          <w:color w:val="000000"/>
          <w:szCs w:val="28"/>
        </w:rPr>
        <w:t>«</w:t>
      </w:r>
      <w:r w:rsidRPr="00B63B4A">
        <w:rPr>
          <w:rFonts w:cs="Times New Roman"/>
          <w:i/>
        </w:rPr>
        <w:t>Есенція мистецтв числення</w:t>
      </w:r>
      <w:r w:rsidR="002E4193" w:rsidRPr="00B63B4A">
        <w:rPr>
          <w:rFonts w:cs="Times New Roman"/>
          <w:bCs/>
          <w:color w:val="000000"/>
          <w:szCs w:val="28"/>
        </w:rPr>
        <w:t>»</w:t>
      </w:r>
      <w:r w:rsidRPr="00B63B4A">
        <w:rPr>
          <w:rFonts w:cs="Times New Roman"/>
          <w:i/>
        </w:rPr>
        <w:t>.</w:t>
      </w:r>
      <w:r w:rsidR="00AC27EE" w:rsidRPr="00B63B4A">
        <w:rPr>
          <w:rFonts w:cs="Times New Roman"/>
          <w:i/>
        </w:rPr>
        <w:t xml:space="preserve"> </w:t>
      </w:r>
      <w:r w:rsidRPr="00B63B4A">
        <w:rPr>
          <w:rFonts w:cs="Times New Roman"/>
          <w:i/>
        </w:rPr>
        <w:t>Зроблено висновок, що такий підхід дає можливість створити банк методів розв’язування систем лінійних рівнянь і застосувати творчий підхід до р</w:t>
      </w:r>
      <w:r w:rsidR="00F24C4F" w:rsidRPr="00B63B4A">
        <w:rPr>
          <w:rFonts w:cs="Times New Roman"/>
          <w:i/>
        </w:rPr>
        <w:t>озв’язування математичних задач,</w:t>
      </w:r>
      <w:r w:rsidRPr="00B63B4A">
        <w:rPr>
          <w:rFonts w:cs="Times New Roman"/>
          <w:i/>
        </w:rPr>
        <w:t xml:space="preserve"> </w:t>
      </w:r>
      <w:r w:rsidR="00F24C4F" w:rsidRPr="00B63B4A">
        <w:rPr>
          <w:rFonts w:cs="Times New Roman"/>
          <w:i/>
        </w:rPr>
        <w:t>к</w:t>
      </w:r>
      <w:r w:rsidRPr="00B63B4A">
        <w:rPr>
          <w:rFonts w:cs="Times New Roman"/>
          <w:i/>
        </w:rPr>
        <w:t>рім того, використати виховні та розвивальні можливості історії математики.</w:t>
      </w:r>
      <w:r w:rsidR="00AC27EE" w:rsidRPr="00B63B4A">
        <w:rPr>
          <w:rFonts w:cs="Times New Roman"/>
          <w:i/>
        </w:rPr>
        <w:t xml:space="preserve"> </w:t>
      </w:r>
      <w:r w:rsidRPr="00B63B4A">
        <w:rPr>
          <w:rFonts w:cs="Times New Roman"/>
          <w:i/>
        </w:rPr>
        <w:t>Навчання метод</w:t>
      </w:r>
      <w:r w:rsidR="002719AD" w:rsidRPr="00B63B4A">
        <w:rPr>
          <w:rFonts w:cs="Times New Roman"/>
          <w:i/>
        </w:rPr>
        <w:t>ів</w:t>
      </w:r>
      <w:r w:rsidRPr="00B63B4A">
        <w:rPr>
          <w:rFonts w:cs="Times New Roman"/>
          <w:i/>
        </w:rPr>
        <w:t xml:space="preserve"> розв’язування систем лінійних рівнянь передбачено програмою </w:t>
      </w:r>
      <w:r w:rsidR="002E4193" w:rsidRPr="00B63B4A">
        <w:rPr>
          <w:rFonts w:cs="Times New Roman"/>
          <w:i/>
        </w:rPr>
        <w:t xml:space="preserve">з </w:t>
      </w:r>
      <w:r w:rsidR="002E4193" w:rsidRPr="00B63B4A">
        <w:rPr>
          <w:rFonts w:cs="Times New Roman"/>
          <w:bCs/>
          <w:color w:val="000000"/>
          <w:szCs w:val="28"/>
        </w:rPr>
        <w:t>«</w:t>
      </w:r>
      <w:r w:rsidRPr="00B63B4A">
        <w:rPr>
          <w:rFonts w:cs="Times New Roman"/>
          <w:i/>
        </w:rPr>
        <w:t>Лінійної алгебри</w:t>
      </w:r>
      <w:r w:rsidR="002E4193" w:rsidRPr="00B63B4A">
        <w:rPr>
          <w:rFonts w:cs="Times New Roman"/>
          <w:bCs/>
          <w:color w:val="000000"/>
          <w:szCs w:val="28"/>
        </w:rPr>
        <w:t>»</w:t>
      </w:r>
      <w:r w:rsidRPr="00B63B4A">
        <w:rPr>
          <w:rFonts w:cs="Times New Roman"/>
          <w:i/>
        </w:rPr>
        <w:t xml:space="preserve"> педагогічних спеціальностей університетів (методи послідовного виключення невідомих, детермінантів і матричний метод) та навчальною програмою з математики для загальноосвітніх навчальних закладів (методи алгебраїчного додавання, підстановки, заміни змінних і геометричний метод), тому важливим є подальше дослідження варіативності методів розв’язування історичних задач для реалізації завдань математичної освіти.</w:t>
      </w:r>
    </w:p>
    <w:p w:rsidR="00E854EE" w:rsidRPr="007252C6" w:rsidRDefault="00E854EE" w:rsidP="00524A0B">
      <w:pPr>
        <w:widowControl w:val="0"/>
        <w:ind w:firstLine="567"/>
        <w:jc w:val="both"/>
        <w:rPr>
          <w:rFonts w:cs="Times New Roman"/>
          <w:i/>
        </w:rPr>
      </w:pPr>
      <w:r w:rsidRPr="00B63B4A">
        <w:rPr>
          <w:rFonts w:cs="Times New Roman"/>
          <w:b/>
          <w:i/>
        </w:rPr>
        <w:t>Ключові слова</w:t>
      </w:r>
      <w:r w:rsidRPr="00B63B4A">
        <w:rPr>
          <w:rFonts w:cs="Times New Roman"/>
          <w:i/>
        </w:rPr>
        <w:t xml:space="preserve">: математичні задачі, методи розв’язування, системи </w:t>
      </w:r>
      <w:r w:rsidRPr="00B63B4A">
        <w:rPr>
          <w:rFonts w:cs="Times New Roman"/>
          <w:i/>
        </w:rPr>
        <w:lastRenderedPageBreak/>
        <w:t>лінійних рівнянь, історичні задачі, авторські методи, сучасні методи, банк методів, творчі вміння, система історичних задач.</w:t>
      </w:r>
    </w:p>
    <w:p w:rsidR="00524A0B" w:rsidRPr="007252C6" w:rsidRDefault="00524A0B" w:rsidP="00524A0B">
      <w:pPr>
        <w:widowControl w:val="0"/>
        <w:ind w:firstLine="567"/>
        <w:jc w:val="both"/>
        <w:rPr>
          <w:rFonts w:cs="Times New Roman"/>
        </w:rPr>
      </w:pPr>
    </w:p>
    <w:p w:rsidR="005D7293" w:rsidRPr="00B63B4A" w:rsidRDefault="005D7293" w:rsidP="007252C6">
      <w:pPr>
        <w:widowControl w:val="0"/>
        <w:spacing w:line="360" w:lineRule="auto"/>
        <w:ind w:firstLine="709"/>
        <w:jc w:val="both"/>
        <w:rPr>
          <w:rFonts w:cs="Times New Roman"/>
        </w:rPr>
      </w:pPr>
      <w:r w:rsidRPr="00B63B4A">
        <w:rPr>
          <w:rFonts w:cs="Times New Roman"/>
          <w:b/>
        </w:rPr>
        <w:t>Постановка проблеми</w:t>
      </w:r>
      <w:r w:rsidRPr="00B63B4A">
        <w:rPr>
          <w:rFonts w:cs="Times New Roman"/>
        </w:rPr>
        <w:t xml:space="preserve">. У Законі України </w:t>
      </w:r>
      <w:r w:rsidR="002E4193" w:rsidRPr="00B63B4A">
        <w:rPr>
          <w:rFonts w:cs="Times New Roman"/>
          <w:bCs/>
          <w:color w:val="000000"/>
          <w:szCs w:val="28"/>
        </w:rPr>
        <w:t>«</w:t>
      </w:r>
      <w:r w:rsidRPr="00B63B4A">
        <w:rPr>
          <w:rFonts w:cs="Times New Roman"/>
        </w:rPr>
        <w:t>Про освіту</w:t>
      </w:r>
      <w:r w:rsidR="002E4193" w:rsidRPr="00B63B4A">
        <w:rPr>
          <w:rFonts w:cs="Times New Roman"/>
          <w:bCs/>
          <w:color w:val="000000"/>
          <w:szCs w:val="28"/>
        </w:rPr>
        <w:t>»</w:t>
      </w:r>
      <w:r w:rsidRPr="00B63B4A">
        <w:rPr>
          <w:rFonts w:cs="Times New Roman"/>
        </w:rPr>
        <w:t xml:space="preserve"> зазначається, що метою вищої освіти є здобуття особою високого рівня наукових, професійних і загальних компетентностей. При навчанні математики важливим навчальним ресурсом для виконання поставленого завдання є розв’язування математичних задач. Ми виокремлюємо визначні історичні задачі, які приводять до систем лінійних рівнянь, і розглядаємо авторські та сучасні методи їх розв’язування. При чому розглядаємо два аспекти: нестандартні методи розв’язування різних історичних задач і розв’язування однієї і тієї ж задачі різними способами. У першому випадку створюється банк методів розв’язування лінійних систем, куди входять традиційні та нестандартні методи, що дає можливість оволодіти багатством методів. У другому випадку, розв’язуючи одну задачу різними методами, можна зрозуміти їх переваги і недоліки. При цьому відбувається не тільки повторення теоретичного матеріалу, а й розвиваються дослідницькі та творчі вміння.</w:t>
      </w:r>
    </w:p>
    <w:p w:rsidR="005D7293" w:rsidRPr="00B63B4A" w:rsidRDefault="005D7293" w:rsidP="007252C6">
      <w:pPr>
        <w:widowControl w:val="0"/>
        <w:spacing w:line="360" w:lineRule="auto"/>
        <w:ind w:firstLine="709"/>
        <w:jc w:val="both"/>
        <w:rPr>
          <w:rFonts w:cs="Times New Roman"/>
        </w:rPr>
      </w:pPr>
      <w:r w:rsidRPr="00B63B4A">
        <w:rPr>
          <w:rFonts w:cs="Times New Roman"/>
        </w:rPr>
        <w:t>Розв'язування історичних задач дозволить переконатися у варіативності методів розв’язування систем лінійних рівнянь і буде здійснюватися ефективніше за умови використання різних методів розв’язування до кожної з окремо взятих задач.</w:t>
      </w:r>
    </w:p>
    <w:p w:rsidR="004E22C2" w:rsidRPr="00B63B4A" w:rsidRDefault="004E22C2" w:rsidP="007252C6">
      <w:pPr>
        <w:widowControl w:val="0"/>
        <w:spacing w:line="360" w:lineRule="auto"/>
        <w:ind w:firstLine="709"/>
        <w:jc w:val="both"/>
        <w:rPr>
          <w:rFonts w:cs="Times New Roman"/>
          <w:szCs w:val="28"/>
        </w:rPr>
      </w:pPr>
      <w:r w:rsidRPr="00B63B4A">
        <w:rPr>
          <w:rFonts w:cs="Times New Roman"/>
          <w:b/>
          <w:szCs w:val="28"/>
        </w:rPr>
        <w:t>Аналіз актуальних досліджень</w:t>
      </w:r>
      <w:r w:rsidRPr="00B63B4A">
        <w:rPr>
          <w:rFonts w:cs="Times New Roman"/>
          <w:szCs w:val="28"/>
        </w:rPr>
        <w:t>. Математичні задачі грають важливу роль при навчанні математики. У процесі розв’язування задач виробляється досвід практичного застосування теоретичних математичних знань, розвивається логічне, творче і критичне мислення, виховується наполегливість.</w:t>
      </w:r>
    </w:p>
    <w:p w:rsidR="004E22C2" w:rsidRPr="00B63B4A" w:rsidRDefault="004E22C2" w:rsidP="007252C6">
      <w:pPr>
        <w:widowControl w:val="0"/>
        <w:spacing w:line="360" w:lineRule="auto"/>
        <w:ind w:firstLine="709"/>
        <w:jc w:val="both"/>
        <w:rPr>
          <w:rFonts w:cs="Times New Roman"/>
          <w:szCs w:val="28"/>
        </w:rPr>
      </w:pPr>
      <w:r w:rsidRPr="00B63B4A">
        <w:rPr>
          <w:rFonts w:cs="Times New Roman"/>
          <w:szCs w:val="28"/>
        </w:rPr>
        <w:t xml:space="preserve">Проблемам пошуку методів розв’язування задач </w:t>
      </w:r>
      <w:proofErr w:type="spellStart"/>
      <w:r w:rsidR="00D2594E" w:rsidRPr="00B63B4A">
        <w:rPr>
          <w:rFonts w:cs="Times New Roman"/>
          <w:szCs w:val="28"/>
        </w:rPr>
        <w:t>замалися</w:t>
      </w:r>
      <w:proofErr w:type="spellEnd"/>
      <w:r w:rsidRPr="00B63B4A">
        <w:rPr>
          <w:rFonts w:cs="Times New Roman"/>
          <w:szCs w:val="28"/>
        </w:rPr>
        <w:t xml:space="preserve"> математик</w:t>
      </w:r>
      <w:r w:rsidR="00D2594E" w:rsidRPr="00B63B4A">
        <w:rPr>
          <w:rFonts w:cs="Times New Roman"/>
          <w:szCs w:val="28"/>
        </w:rPr>
        <w:t>и</w:t>
      </w:r>
      <w:r w:rsidRPr="00B63B4A">
        <w:rPr>
          <w:rFonts w:cs="Times New Roman"/>
          <w:szCs w:val="28"/>
        </w:rPr>
        <w:t xml:space="preserve"> Д. </w:t>
      </w:r>
      <w:proofErr w:type="spellStart"/>
      <w:r w:rsidRPr="00B63B4A">
        <w:rPr>
          <w:rFonts w:cs="Times New Roman"/>
          <w:szCs w:val="28"/>
        </w:rPr>
        <w:t>Пойа</w:t>
      </w:r>
      <w:proofErr w:type="spellEnd"/>
      <w:r w:rsidRPr="00B63B4A">
        <w:rPr>
          <w:rFonts w:cs="Times New Roman"/>
          <w:szCs w:val="28"/>
        </w:rPr>
        <w:t>, Ю. М. Калягін, В. Г. </w:t>
      </w:r>
      <w:proofErr w:type="spellStart"/>
      <w:r w:rsidRPr="00B63B4A">
        <w:rPr>
          <w:rFonts w:cs="Times New Roman"/>
          <w:szCs w:val="28"/>
        </w:rPr>
        <w:t>Болтянськ</w:t>
      </w:r>
      <w:r w:rsidR="00D2594E" w:rsidRPr="00B63B4A">
        <w:rPr>
          <w:rFonts w:cs="Times New Roman"/>
          <w:szCs w:val="28"/>
        </w:rPr>
        <w:t>ий</w:t>
      </w:r>
      <w:proofErr w:type="spellEnd"/>
      <w:r w:rsidRPr="00B63B4A">
        <w:rPr>
          <w:rFonts w:cs="Times New Roman"/>
          <w:szCs w:val="28"/>
        </w:rPr>
        <w:t>, Л. М. </w:t>
      </w:r>
      <w:proofErr w:type="spellStart"/>
      <w:r w:rsidRPr="00B63B4A">
        <w:rPr>
          <w:rFonts w:cs="Times New Roman"/>
          <w:szCs w:val="28"/>
        </w:rPr>
        <w:t>Фридман</w:t>
      </w:r>
      <w:proofErr w:type="spellEnd"/>
      <w:r w:rsidRPr="00B63B4A">
        <w:rPr>
          <w:rFonts w:cs="Times New Roman"/>
          <w:szCs w:val="28"/>
        </w:rPr>
        <w:t xml:space="preserve"> та ін.</w:t>
      </w:r>
    </w:p>
    <w:p w:rsidR="004E22C2" w:rsidRPr="00B63B4A" w:rsidRDefault="004E22C2" w:rsidP="007252C6">
      <w:pPr>
        <w:widowControl w:val="0"/>
        <w:spacing w:line="360" w:lineRule="auto"/>
        <w:ind w:firstLine="709"/>
        <w:jc w:val="both"/>
        <w:rPr>
          <w:rFonts w:cs="Times New Roman"/>
          <w:szCs w:val="28"/>
        </w:rPr>
      </w:pPr>
      <w:r w:rsidRPr="00B63B4A">
        <w:rPr>
          <w:rFonts w:cs="Times New Roman"/>
          <w:szCs w:val="28"/>
        </w:rPr>
        <w:lastRenderedPageBreak/>
        <w:t xml:space="preserve">Вдосконаленню методики розв’язування задач присвячені роботи математиків-методистів. Так, </w:t>
      </w:r>
      <w:r w:rsidR="00F547AA" w:rsidRPr="00B63B4A">
        <w:rPr>
          <w:rFonts w:cs="Times New Roman"/>
          <w:szCs w:val="28"/>
        </w:rPr>
        <w:t>Г. П. </w:t>
      </w:r>
      <w:r w:rsidRPr="00B63B4A">
        <w:rPr>
          <w:rFonts w:cs="Times New Roman"/>
          <w:szCs w:val="28"/>
        </w:rPr>
        <w:t>Бевз рекомендує не відокремлювати вивчення теорії від розв'язування задач і пропонує йти від задач до теорії та потім від теорії до задач. Зауважує, що важливо розв’язувати одну задачу кількома способами та вказати</w:t>
      </w:r>
      <w:r w:rsidR="00F547AA" w:rsidRPr="00B63B4A">
        <w:rPr>
          <w:rFonts w:cs="Times New Roman"/>
          <w:szCs w:val="28"/>
        </w:rPr>
        <w:t xml:space="preserve"> найраціональніший. Формулює загальні рекомендації щодо розв’язування задач. З. І. </w:t>
      </w:r>
      <w:proofErr w:type="spellStart"/>
      <w:r w:rsidR="00F547AA" w:rsidRPr="00B63B4A">
        <w:rPr>
          <w:rFonts w:cs="Times New Roman"/>
          <w:szCs w:val="28"/>
        </w:rPr>
        <w:t>Слєпкань</w:t>
      </w:r>
      <w:proofErr w:type="spellEnd"/>
      <w:r w:rsidR="00F547AA" w:rsidRPr="00B63B4A">
        <w:rPr>
          <w:rFonts w:cs="Times New Roman"/>
          <w:szCs w:val="28"/>
        </w:rPr>
        <w:t xml:space="preserve"> виокремлює основні етапи навчання розв’язуванню задач методом складання рівняння за умовою задачі: підготовчий; аналіз формулювання задачі; виділення величин, значення яких можна прирівняти; позначення невідомого і складання виразів, які будуть прирівнюватися; розв’язування та перевірка. Ці рекомендації можна застосовувати і при розв’язуванні задач, які приводять до системи рівнянь. Робиться висновок, що спосіб розв’язування задачі виступає і як мета, і як прямий результат навчання. Н. О. </w:t>
      </w:r>
      <w:proofErr w:type="spellStart"/>
      <w:r w:rsidR="00F547AA" w:rsidRPr="00B63B4A">
        <w:rPr>
          <w:rFonts w:cs="Times New Roman"/>
          <w:szCs w:val="28"/>
        </w:rPr>
        <w:t>Вірченко</w:t>
      </w:r>
      <w:proofErr w:type="spellEnd"/>
      <w:r w:rsidR="00F547AA" w:rsidRPr="00B63B4A">
        <w:rPr>
          <w:rFonts w:cs="Times New Roman"/>
          <w:szCs w:val="28"/>
        </w:rPr>
        <w:t xml:space="preserve"> рекомендує на практичних заняттях з вищої математики розв’язувати різні типи задач: при запровадженні нових понять; ілюстративного характеру; для глибшого розуміння теоретичного факту; для вироблення навичок розв’язування задач; для контролю рівня знань, вмінь</w:t>
      </w:r>
      <w:r w:rsidR="002D6EBF" w:rsidRPr="00B63B4A">
        <w:rPr>
          <w:rFonts w:cs="Times New Roman"/>
          <w:szCs w:val="28"/>
        </w:rPr>
        <w:t>, для самоконтролю; для підтримки інтересу студентів до математики.</w:t>
      </w:r>
    </w:p>
    <w:p w:rsidR="003E2907" w:rsidRPr="00B63B4A" w:rsidRDefault="00EC082B" w:rsidP="007252C6">
      <w:pPr>
        <w:widowControl w:val="0"/>
        <w:spacing w:line="360" w:lineRule="auto"/>
        <w:ind w:firstLine="709"/>
        <w:jc w:val="both"/>
        <w:rPr>
          <w:rFonts w:cs="Times New Roman"/>
          <w:szCs w:val="28"/>
        </w:rPr>
      </w:pPr>
      <w:r w:rsidRPr="00B63B4A">
        <w:rPr>
          <w:rFonts w:cs="Times New Roman"/>
          <w:szCs w:val="28"/>
        </w:rPr>
        <w:t xml:space="preserve">Роль задач у навчанні математики досліджують науковці вищих навчальних закладів. </w:t>
      </w:r>
      <w:r w:rsidR="003E2907" w:rsidRPr="00B63B4A">
        <w:rPr>
          <w:rFonts w:cs="Times New Roman"/>
          <w:szCs w:val="28"/>
        </w:rPr>
        <w:t>Т</w:t>
      </w:r>
      <w:r w:rsidRPr="00B63B4A">
        <w:rPr>
          <w:rFonts w:cs="Times New Roman"/>
          <w:szCs w:val="28"/>
        </w:rPr>
        <w:t xml:space="preserve">ак, </w:t>
      </w:r>
      <w:r w:rsidR="003E2907" w:rsidRPr="00B63B4A">
        <w:rPr>
          <w:rFonts w:cs="Times New Roman"/>
          <w:szCs w:val="28"/>
        </w:rPr>
        <w:t>Т. Л. </w:t>
      </w:r>
      <w:proofErr w:type="spellStart"/>
      <w:r w:rsidR="003E2907" w:rsidRPr="00B63B4A">
        <w:rPr>
          <w:rFonts w:cs="Times New Roman"/>
          <w:szCs w:val="28"/>
        </w:rPr>
        <w:t>Трайчев</w:t>
      </w:r>
      <w:proofErr w:type="spellEnd"/>
      <w:r w:rsidR="003E2907" w:rsidRPr="00B63B4A">
        <w:rPr>
          <w:rFonts w:cs="Times New Roman"/>
          <w:szCs w:val="28"/>
        </w:rPr>
        <w:t xml:space="preserve"> обґрунтовує необхідність навчання методам розв’язування задач і розвитку вмінь їх застосовувати. Він виокремлює необхідні умови формування цих умінь, серед яких формування знань про методи розв’язування задач., використання різних методів при розв’язуванні однієї і тієї ж задачі. </w:t>
      </w:r>
      <w:proofErr w:type="spellStart"/>
      <w:r w:rsidR="003E2907" w:rsidRPr="00B63B4A">
        <w:rPr>
          <w:rFonts w:cs="Times New Roman"/>
          <w:szCs w:val="28"/>
        </w:rPr>
        <w:t>Розвязування</w:t>
      </w:r>
      <w:proofErr w:type="spellEnd"/>
      <w:r w:rsidR="003E2907" w:rsidRPr="00B63B4A">
        <w:rPr>
          <w:rFonts w:cs="Times New Roman"/>
          <w:szCs w:val="28"/>
        </w:rPr>
        <w:t xml:space="preserve"> задач різними способами досліджують А. С. </w:t>
      </w:r>
      <w:proofErr w:type="spellStart"/>
      <w:r w:rsidR="003E2907" w:rsidRPr="00B63B4A">
        <w:rPr>
          <w:rFonts w:cs="Times New Roman"/>
          <w:szCs w:val="28"/>
        </w:rPr>
        <w:t>Васюк</w:t>
      </w:r>
      <w:proofErr w:type="spellEnd"/>
      <w:r w:rsidR="003E2907" w:rsidRPr="00B63B4A">
        <w:rPr>
          <w:rFonts w:cs="Times New Roman"/>
          <w:szCs w:val="28"/>
        </w:rPr>
        <w:t>, М. В. </w:t>
      </w:r>
      <w:proofErr w:type="spellStart"/>
      <w:r w:rsidR="003E2907" w:rsidRPr="00B63B4A">
        <w:rPr>
          <w:rFonts w:cs="Times New Roman"/>
          <w:szCs w:val="28"/>
        </w:rPr>
        <w:t>Проценко</w:t>
      </w:r>
      <w:proofErr w:type="spellEnd"/>
      <w:r w:rsidR="003E2907" w:rsidRPr="00B63B4A">
        <w:rPr>
          <w:rFonts w:cs="Times New Roman"/>
          <w:szCs w:val="28"/>
        </w:rPr>
        <w:t xml:space="preserve"> (для активізації пізнавальної діяльності учнів), Н. Д. Борисенко (для посилення розвивальної функції задач).</w:t>
      </w:r>
    </w:p>
    <w:p w:rsidR="00EC082B" w:rsidRPr="00B63B4A" w:rsidRDefault="00EC082B" w:rsidP="007252C6">
      <w:pPr>
        <w:widowControl w:val="0"/>
        <w:spacing w:line="360" w:lineRule="auto"/>
        <w:ind w:firstLine="709"/>
        <w:jc w:val="both"/>
        <w:rPr>
          <w:rFonts w:cs="Times New Roman"/>
          <w:szCs w:val="28"/>
        </w:rPr>
      </w:pPr>
      <w:r w:rsidRPr="00B63B4A">
        <w:rPr>
          <w:rFonts w:cs="Times New Roman"/>
          <w:szCs w:val="28"/>
        </w:rPr>
        <w:t>Н. А. </w:t>
      </w:r>
      <w:proofErr w:type="spellStart"/>
      <w:r w:rsidRPr="00B63B4A">
        <w:rPr>
          <w:rFonts w:cs="Times New Roman"/>
          <w:szCs w:val="28"/>
        </w:rPr>
        <w:t>Тарасенкова</w:t>
      </w:r>
      <w:proofErr w:type="spellEnd"/>
      <w:r w:rsidRPr="00B63B4A">
        <w:rPr>
          <w:rFonts w:cs="Times New Roman"/>
          <w:szCs w:val="28"/>
        </w:rPr>
        <w:t xml:space="preserve"> розглядає задачі як засіб </w:t>
      </w:r>
      <w:proofErr w:type="spellStart"/>
      <w:r w:rsidRPr="00B63B4A">
        <w:rPr>
          <w:rFonts w:cs="Times New Roman"/>
          <w:szCs w:val="28"/>
        </w:rPr>
        <w:t>компетентісного</w:t>
      </w:r>
      <w:proofErr w:type="spellEnd"/>
      <w:r w:rsidRPr="00B63B4A">
        <w:rPr>
          <w:rFonts w:cs="Times New Roman"/>
          <w:szCs w:val="28"/>
        </w:rPr>
        <w:t xml:space="preserve"> </w:t>
      </w:r>
      <w:r w:rsidRPr="00B63B4A">
        <w:rPr>
          <w:rFonts w:cs="Times New Roman"/>
          <w:szCs w:val="28"/>
        </w:rPr>
        <w:lastRenderedPageBreak/>
        <w:t xml:space="preserve">навчання математики, вони є вимірниками і засобами формування різних рівнів предметної математичної компетентності (М-задачі – традиційні математичні завдання; К-О-задачі – </w:t>
      </w:r>
      <w:proofErr w:type="spellStart"/>
      <w:r w:rsidRPr="00B63B4A">
        <w:rPr>
          <w:rFonts w:cs="Times New Roman"/>
          <w:szCs w:val="28"/>
        </w:rPr>
        <w:t>компентнісно</w:t>
      </w:r>
      <w:proofErr w:type="spellEnd"/>
      <w:r w:rsidRPr="00B63B4A">
        <w:rPr>
          <w:rFonts w:cs="Times New Roman"/>
          <w:szCs w:val="28"/>
        </w:rPr>
        <w:t xml:space="preserve"> орієнтовані; К-задачі – спеціальні </w:t>
      </w:r>
      <w:proofErr w:type="spellStart"/>
      <w:r w:rsidRPr="00B63B4A">
        <w:rPr>
          <w:rFonts w:cs="Times New Roman"/>
          <w:szCs w:val="28"/>
        </w:rPr>
        <w:t>компетентнісні</w:t>
      </w:r>
      <w:proofErr w:type="spellEnd"/>
      <w:r w:rsidRPr="00B63B4A">
        <w:rPr>
          <w:rFonts w:cs="Times New Roman"/>
          <w:szCs w:val="28"/>
        </w:rPr>
        <w:t xml:space="preserve"> завдання).</w:t>
      </w:r>
    </w:p>
    <w:p w:rsidR="00EC082B" w:rsidRPr="00B63B4A" w:rsidRDefault="00EC082B" w:rsidP="007252C6">
      <w:pPr>
        <w:widowControl w:val="0"/>
        <w:spacing w:line="360" w:lineRule="auto"/>
        <w:ind w:firstLine="709"/>
        <w:jc w:val="both"/>
        <w:rPr>
          <w:rFonts w:cs="Times New Roman"/>
          <w:szCs w:val="28"/>
        </w:rPr>
      </w:pPr>
      <w:r w:rsidRPr="00B63B4A">
        <w:rPr>
          <w:rFonts w:cs="Times New Roman"/>
          <w:szCs w:val="28"/>
        </w:rPr>
        <w:t>О. С. </w:t>
      </w:r>
      <w:proofErr w:type="spellStart"/>
      <w:r w:rsidRPr="00B63B4A">
        <w:rPr>
          <w:rFonts w:cs="Times New Roman"/>
          <w:szCs w:val="28"/>
        </w:rPr>
        <w:t>Чашечнікова</w:t>
      </w:r>
      <w:proofErr w:type="spellEnd"/>
      <w:r w:rsidRPr="00B63B4A">
        <w:rPr>
          <w:rFonts w:cs="Times New Roman"/>
          <w:szCs w:val="28"/>
        </w:rPr>
        <w:t xml:space="preserve"> досліджує підходи до створення математичних моделей прикладних задач на прикладі змістової лінії </w:t>
      </w:r>
      <w:r w:rsidR="002E4193" w:rsidRPr="00B63B4A">
        <w:rPr>
          <w:rFonts w:cs="Times New Roman"/>
          <w:bCs/>
          <w:color w:val="000000"/>
          <w:szCs w:val="28"/>
        </w:rPr>
        <w:t>«</w:t>
      </w:r>
      <w:r w:rsidRPr="00B63B4A">
        <w:rPr>
          <w:rFonts w:cs="Times New Roman"/>
          <w:szCs w:val="28"/>
        </w:rPr>
        <w:t>Рівняння, нерівності та їх системи</w:t>
      </w:r>
      <w:r w:rsidR="002E4193" w:rsidRPr="00B63B4A">
        <w:rPr>
          <w:rFonts w:cs="Times New Roman"/>
          <w:bCs/>
          <w:color w:val="000000"/>
          <w:szCs w:val="28"/>
        </w:rPr>
        <w:t>»</w:t>
      </w:r>
      <w:r w:rsidRPr="00B63B4A">
        <w:rPr>
          <w:rFonts w:cs="Times New Roman"/>
          <w:szCs w:val="28"/>
        </w:rPr>
        <w:t>, що вивчається в основній школі. Це дасть можливість майбутнім вчителям створювати творче середовище у процесі навчання математики</w:t>
      </w:r>
      <w:r w:rsidR="003E2907" w:rsidRPr="00B63B4A">
        <w:rPr>
          <w:rFonts w:cs="Times New Roman"/>
          <w:szCs w:val="28"/>
        </w:rPr>
        <w:t xml:space="preserve"> [</w:t>
      </w:r>
      <w:r w:rsidR="00006AC4" w:rsidRPr="00B63B4A">
        <w:rPr>
          <w:rFonts w:cs="Times New Roman"/>
          <w:szCs w:val="28"/>
        </w:rPr>
        <w:t>7</w:t>
      </w:r>
      <w:r w:rsidR="003E2907" w:rsidRPr="00B63B4A">
        <w:rPr>
          <w:rFonts w:cs="Times New Roman"/>
          <w:szCs w:val="28"/>
        </w:rPr>
        <w:t>, с. 50].</w:t>
      </w:r>
    </w:p>
    <w:p w:rsidR="00CC4369" w:rsidRPr="00B63B4A" w:rsidRDefault="00CC4369" w:rsidP="007252C6">
      <w:pPr>
        <w:widowControl w:val="0"/>
        <w:spacing w:line="360" w:lineRule="auto"/>
        <w:ind w:firstLine="709"/>
        <w:jc w:val="both"/>
        <w:rPr>
          <w:rFonts w:cs="Times New Roman"/>
          <w:szCs w:val="28"/>
        </w:rPr>
      </w:pPr>
      <w:r w:rsidRPr="00B63B4A">
        <w:rPr>
          <w:rFonts w:cs="Times New Roman"/>
          <w:szCs w:val="28"/>
        </w:rPr>
        <w:t xml:space="preserve">Досліджуючи роль задач у навчанні математики, В. Г. Бевз виділяє визначні історичні задачі, які найкраще застосовувати з метою навчання, виховання та розвитку учнів. До історичних задач пропонується віднести задачі з історичних </w:t>
      </w:r>
      <w:r w:rsidR="001E570E" w:rsidRPr="00B63B4A">
        <w:rPr>
          <w:rFonts w:cs="Times New Roman"/>
          <w:szCs w:val="28"/>
        </w:rPr>
        <w:t>пам'яток, з давніх підручників, трактатів, задачі, створені відомими математиками. Розроблено методику впровадження історичних задач у курсі елементарної та вищої математики, методики навчання математики</w:t>
      </w:r>
      <w:r w:rsidR="003E2907" w:rsidRPr="00B63B4A">
        <w:rPr>
          <w:rFonts w:cs="Times New Roman"/>
          <w:szCs w:val="28"/>
        </w:rPr>
        <w:t xml:space="preserve"> [1, с. 93, с. 133]</w:t>
      </w:r>
      <w:r w:rsidR="001E570E" w:rsidRPr="00B63B4A">
        <w:rPr>
          <w:rFonts w:cs="Times New Roman"/>
          <w:szCs w:val="28"/>
        </w:rPr>
        <w:t>.</w:t>
      </w:r>
    </w:p>
    <w:p w:rsidR="001E570E" w:rsidRPr="00B63B4A" w:rsidRDefault="001E570E" w:rsidP="007252C6">
      <w:pPr>
        <w:widowControl w:val="0"/>
        <w:spacing w:line="360" w:lineRule="auto"/>
        <w:ind w:firstLine="709"/>
        <w:jc w:val="both"/>
        <w:rPr>
          <w:rFonts w:cs="Times New Roman"/>
          <w:szCs w:val="28"/>
        </w:rPr>
      </w:pPr>
      <w:r w:rsidRPr="00B63B4A">
        <w:rPr>
          <w:rFonts w:cs="Times New Roman"/>
          <w:szCs w:val="28"/>
        </w:rPr>
        <w:t>Проблему використання історичних задач у навчанні математики досліджували Г. Н. Попов, І. Я. </w:t>
      </w:r>
      <w:proofErr w:type="spellStart"/>
      <w:r w:rsidRPr="00B63B4A">
        <w:rPr>
          <w:rFonts w:cs="Times New Roman"/>
          <w:szCs w:val="28"/>
        </w:rPr>
        <w:t>Депман</w:t>
      </w:r>
      <w:proofErr w:type="spellEnd"/>
      <w:r w:rsidRPr="00B63B4A">
        <w:rPr>
          <w:rFonts w:cs="Times New Roman"/>
          <w:szCs w:val="28"/>
        </w:rPr>
        <w:t>, В. Д. </w:t>
      </w:r>
      <w:proofErr w:type="spellStart"/>
      <w:r w:rsidRPr="00B63B4A">
        <w:rPr>
          <w:rFonts w:cs="Times New Roman"/>
          <w:szCs w:val="28"/>
        </w:rPr>
        <w:t>Чистяков</w:t>
      </w:r>
      <w:proofErr w:type="spellEnd"/>
      <w:r w:rsidRPr="00B63B4A">
        <w:rPr>
          <w:rFonts w:cs="Times New Roman"/>
          <w:szCs w:val="28"/>
        </w:rPr>
        <w:t>, Г. І. </w:t>
      </w:r>
      <w:proofErr w:type="spellStart"/>
      <w:r w:rsidRPr="00B63B4A">
        <w:rPr>
          <w:rFonts w:cs="Times New Roman"/>
          <w:szCs w:val="28"/>
        </w:rPr>
        <w:t>Глейзер</w:t>
      </w:r>
      <w:proofErr w:type="spellEnd"/>
      <w:r w:rsidRPr="00B63B4A">
        <w:rPr>
          <w:rFonts w:cs="Times New Roman"/>
          <w:szCs w:val="28"/>
        </w:rPr>
        <w:t>, А. Г. </w:t>
      </w:r>
      <w:proofErr w:type="spellStart"/>
      <w:r w:rsidRPr="00B63B4A">
        <w:rPr>
          <w:rFonts w:cs="Times New Roman"/>
          <w:szCs w:val="28"/>
        </w:rPr>
        <w:t>Конфорович</w:t>
      </w:r>
      <w:proofErr w:type="spellEnd"/>
      <w:r w:rsidRPr="00B63B4A">
        <w:rPr>
          <w:rFonts w:cs="Times New Roman"/>
          <w:szCs w:val="28"/>
        </w:rPr>
        <w:t>, С. Н. </w:t>
      </w:r>
      <w:proofErr w:type="spellStart"/>
      <w:r w:rsidRPr="00B63B4A">
        <w:rPr>
          <w:rFonts w:cs="Times New Roman"/>
          <w:szCs w:val="28"/>
        </w:rPr>
        <w:t>Олехник</w:t>
      </w:r>
      <w:proofErr w:type="spellEnd"/>
      <w:r w:rsidRPr="00B63B4A">
        <w:rPr>
          <w:rFonts w:cs="Times New Roman"/>
          <w:szCs w:val="28"/>
        </w:rPr>
        <w:t>, І. І. Баврин, Є. О. </w:t>
      </w:r>
      <w:proofErr w:type="spellStart"/>
      <w:r w:rsidRPr="00B63B4A">
        <w:rPr>
          <w:rFonts w:cs="Times New Roman"/>
          <w:szCs w:val="28"/>
        </w:rPr>
        <w:t>Фрибус</w:t>
      </w:r>
      <w:proofErr w:type="spellEnd"/>
      <w:r w:rsidRPr="00B63B4A">
        <w:rPr>
          <w:rFonts w:cs="Times New Roman"/>
          <w:szCs w:val="28"/>
        </w:rPr>
        <w:t>.</w:t>
      </w:r>
    </w:p>
    <w:p w:rsidR="001E570E" w:rsidRPr="00B63B4A" w:rsidRDefault="001E570E" w:rsidP="007252C6">
      <w:pPr>
        <w:widowControl w:val="0"/>
        <w:spacing w:line="360" w:lineRule="auto"/>
        <w:ind w:firstLine="709"/>
        <w:jc w:val="both"/>
        <w:rPr>
          <w:rFonts w:cs="Times New Roman"/>
          <w:szCs w:val="28"/>
        </w:rPr>
      </w:pPr>
      <w:r w:rsidRPr="00B63B4A">
        <w:rPr>
          <w:rFonts w:cs="Times New Roman"/>
          <w:szCs w:val="28"/>
        </w:rPr>
        <w:t>Історичні задачі є предметом</w:t>
      </w:r>
      <w:r w:rsidR="00956307" w:rsidRPr="00B63B4A">
        <w:rPr>
          <w:rFonts w:cs="Times New Roman"/>
          <w:szCs w:val="28"/>
        </w:rPr>
        <w:t xml:space="preserve"> дослідження А. О. </w:t>
      </w:r>
      <w:proofErr w:type="spellStart"/>
      <w:r w:rsidR="00956307" w:rsidRPr="00B63B4A">
        <w:rPr>
          <w:rFonts w:cs="Times New Roman"/>
          <w:szCs w:val="28"/>
        </w:rPr>
        <w:t>Розуменко</w:t>
      </w:r>
      <w:proofErr w:type="spellEnd"/>
      <w:r w:rsidR="00956307" w:rsidRPr="00B63B4A">
        <w:rPr>
          <w:rFonts w:cs="Times New Roman"/>
          <w:szCs w:val="28"/>
        </w:rPr>
        <w:t>, А. М. </w:t>
      </w:r>
      <w:proofErr w:type="spellStart"/>
      <w:r w:rsidR="00956307" w:rsidRPr="00B63B4A">
        <w:rPr>
          <w:rFonts w:cs="Times New Roman"/>
          <w:szCs w:val="28"/>
        </w:rPr>
        <w:t>Розуменко</w:t>
      </w:r>
      <w:proofErr w:type="spellEnd"/>
      <w:r w:rsidR="00956307" w:rsidRPr="00B63B4A">
        <w:rPr>
          <w:rFonts w:cs="Times New Roman"/>
          <w:szCs w:val="28"/>
        </w:rPr>
        <w:t xml:space="preserve"> (для розвитку пізнавальної мотивації та критичного мислення студентів); Р. С. Бачинської (як засіб активізації та підвищення інтересу учнів до навчання математики); А. В. </w:t>
      </w:r>
      <w:proofErr w:type="spellStart"/>
      <w:r w:rsidR="00956307" w:rsidRPr="00B63B4A">
        <w:rPr>
          <w:rFonts w:cs="Times New Roman"/>
          <w:szCs w:val="28"/>
        </w:rPr>
        <w:t>Олейнікової</w:t>
      </w:r>
      <w:proofErr w:type="spellEnd"/>
      <w:r w:rsidR="00956307" w:rsidRPr="00B63B4A">
        <w:rPr>
          <w:rFonts w:cs="Times New Roman"/>
          <w:szCs w:val="28"/>
        </w:rPr>
        <w:t xml:space="preserve"> (для формування </w:t>
      </w:r>
      <w:r w:rsidR="00234537" w:rsidRPr="00B63B4A">
        <w:rPr>
          <w:rFonts w:cs="Times New Roman"/>
          <w:szCs w:val="28"/>
        </w:rPr>
        <w:t>загальнокультурної</w:t>
      </w:r>
      <w:r w:rsidR="00956307" w:rsidRPr="00B63B4A">
        <w:rPr>
          <w:rFonts w:cs="Times New Roman"/>
          <w:szCs w:val="28"/>
        </w:rPr>
        <w:t xml:space="preserve"> компетентності учнів).</w:t>
      </w:r>
    </w:p>
    <w:p w:rsidR="00956307" w:rsidRPr="00B63B4A" w:rsidRDefault="00956307" w:rsidP="007252C6">
      <w:pPr>
        <w:widowControl w:val="0"/>
        <w:spacing w:line="360" w:lineRule="auto"/>
        <w:ind w:firstLine="709"/>
        <w:jc w:val="both"/>
        <w:rPr>
          <w:rFonts w:cs="Times New Roman"/>
          <w:szCs w:val="28"/>
        </w:rPr>
      </w:pPr>
      <w:r w:rsidRPr="00B63B4A">
        <w:rPr>
          <w:rFonts w:cs="Times New Roman"/>
          <w:szCs w:val="28"/>
        </w:rPr>
        <w:t>Нами досліджено різні методи розв’язуванн</w:t>
      </w:r>
      <w:r w:rsidR="00E854EE" w:rsidRPr="00B63B4A">
        <w:rPr>
          <w:rFonts w:cs="Times New Roman"/>
          <w:szCs w:val="28"/>
        </w:rPr>
        <w:t xml:space="preserve">я арифметичних історичних задач, </w:t>
      </w:r>
      <w:r w:rsidRPr="00B63B4A">
        <w:rPr>
          <w:rFonts w:cs="Times New Roman"/>
          <w:szCs w:val="28"/>
        </w:rPr>
        <w:t>алгебраїчних рівнянь [</w:t>
      </w:r>
      <w:r w:rsidR="00006AC4" w:rsidRPr="00B63B4A">
        <w:rPr>
          <w:rFonts w:cs="Times New Roman"/>
          <w:szCs w:val="28"/>
        </w:rPr>
        <w:t>6</w:t>
      </w:r>
      <w:r w:rsidR="00E87CF1" w:rsidRPr="00B63B4A">
        <w:rPr>
          <w:rFonts w:cs="Times New Roman"/>
          <w:szCs w:val="28"/>
        </w:rPr>
        <w:t>, с. 43</w:t>
      </w:r>
      <w:r w:rsidRPr="00B63B4A">
        <w:rPr>
          <w:rFonts w:cs="Times New Roman"/>
          <w:szCs w:val="28"/>
        </w:rPr>
        <w:t>]; нелінійн</w:t>
      </w:r>
      <w:r w:rsidR="001D0A9D" w:rsidRPr="00B63B4A">
        <w:rPr>
          <w:rFonts w:cs="Times New Roman"/>
          <w:szCs w:val="28"/>
        </w:rPr>
        <w:t xml:space="preserve">их </w:t>
      </w:r>
      <w:r w:rsidRPr="00B63B4A">
        <w:rPr>
          <w:rFonts w:cs="Times New Roman"/>
          <w:szCs w:val="28"/>
        </w:rPr>
        <w:t>систем алгебраїчних рівнянь [</w:t>
      </w:r>
      <w:r w:rsidR="00006AC4" w:rsidRPr="00B63B4A">
        <w:rPr>
          <w:rFonts w:cs="Times New Roman"/>
          <w:szCs w:val="28"/>
        </w:rPr>
        <w:t>3</w:t>
      </w:r>
      <w:r w:rsidR="00E87CF1" w:rsidRPr="00B63B4A">
        <w:rPr>
          <w:rFonts w:cs="Times New Roman"/>
          <w:szCs w:val="28"/>
        </w:rPr>
        <w:t>, с. </w:t>
      </w:r>
      <w:r w:rsidRPr="00B63B4A">
        <w:rPr>
          <w:rFonts w:cs="Times New Roman"/>
          <w:szCs w:val="28"/>
        </w:rPr>
        <w:t xml:space="preserve">51]. Застосування історичних задач при навчанні методів розв’язування систем лінійних рівнянь, передбачених програмою з </w:t>
      </w:r>
      <w:r w:rsidR="002E4193" w:rsidRPr="00B63B4A">
        <w:rPr>
          <w:rFonts w:cs="Times New Roman"/>
          <w:bCs/>
          <w:color w:val="000000"/>
          <w:szCs w:val="28"/>
        </w:rPr>
        <w:t>«</w:t>
      </w:r>
      <w:r w:rsidR="001D0A9D" w:rsidRPr="00B63B4A">
        <w:rPr>
          <w:rFonts w:cs="Times New Roman"/>
          <w:szCs w:val="28"/>
        </w:rPr>
        <w:t>Лінійної алгебри</w:t>
      </w:r>
      <w:r w:rsidR="002E4193" w:rsidRPr="00B63B4A">
        <w:rPr>
          <w:rFonts w:cs="Times New Roman"/>
          <w:bCs/>
          <w:color w:val="000000"/>
          <w:szCs w:val="28"/>
        </w:rPr>
        <w:t>»</w:t>
      </w:r>
      <w:r w:rsidR="000F1CDD" w:rsidRPr="00B63B4A">
        <w:rPr>
          <w:rFonts w:cs="Times New Roman"/>
          <w:szCs w:val="28"/>
        </w:rPr>
        <w:t xml:space="preserve"> [</w:t>
      </w:r>
      <w:r w:rsidR="00006AC4" w:rsidRPr="00B63B4A">
        <w:rPr>
          <w:rFonts w:cs="Times New Roman"/>
          <w:szCs w:val="28"/>
        </w:rPr>
        <w:t>5</w:t>
      </w:r>
      <w:r w:rsidR="00DE0315" w:rsidRPr="00B63B4A">
        <w:rPr>
          <w:rFonts w:cs="Times New Roman"/>
          <w:szCs w:val="28"/>
        </w:rPr>
        <w:t>, с. 37</w:t>
      </w:r>
      <w:r w:rsidR="000F1CDD" w:rsidRPr="00B63B4A">
        <w:rPr>
          <w:rFonts w:cs="Times New Roman"/>
          <w:szCs w:val="28"/>
        </w:rPr>
        <w:t>].</w:t>
      </w:r>
    </w:p>
    <w:p w:rsidR="000F1CDD" w:rsidRPr="00B63B4A" w:rsidRDefault="005D7293" w:rsidP="007252C6">
      <w:pPr>
        <w:widowControl w:val="0"/>
        <w:spacing w:line="360" w:lineRule="auto"/>
        <w:ind w:firstLine="709"/>
        <w:jc w:val="both"/>
        <w:rPr>
          <w:rFonts w:cs="Times New Roman"/>
          <w:szCs w:val="28"/>
        </w:rPr>
      </w:pPr>
      <w:r w:rsidRPr="00B63B4A">
        <w:rPr>
          <w:rFonts w:cs="Times New Roman"/>
          <w:b/>
          <w:szCs w:val="28"/>
        </w:rPr>
        <w:lastRenderedPageBreak/>
        <w:t>Мета статті</w:t>
      </w:r>
      <w:r w:rsidR="000F1CDD" w:rsidRPr="00B63B4A">
        <w:rPr>
          <w:rFonts w:cs="Times New Roman"/>
          <w:szCs w:val="28"/>
        </w:rPr>
        <w:t xml:space="preserve">. </w:t>
      </w:r>
      <w:r w:rsidR="00DD2DC0" w:rsidRPr="00B63B4A">
        <w:rPr>
          <w:rFonts w:cs="Times New Roman"/>
          <w:szCs w:val="28"/>
        </w:rPr>
        <w:t>Дослідження авторських методів розв’язування систем лінійних рівнянь в історичних задачах та застосування нових методів, зважаючи на сучасних стан розвитку математичної науки.</w:t>
      </w:r>
    </w:p>
    <w:p w:rsidR="009B0466" w:rsidRPr="00B63B4A" w:rsidRDefault="0095045D" w:rsidP="007252C6">
      <w:pPr>
        <w:widowControl w:val="0"/>
        <w:spacing w:line="360" w:lineRule="auto"/>
        <w:ind w:firstLine="709"/>
        <w:jc w:val="both"/>
        <w:rPr>
          <w:rFonts w:cs="Times New Roman"/>
          <w:szCs w:val="28"/>
        </w:rPr>
      </w:pPr>
      <w:r w:rsidRPr="00B63B4A">
        <w:rPr>
          <w:rFonts w:cs="Times New Roman"/>
          <w:b/>
          <w:szCs w:val="28"/>
        </w:rPr>
        <w:t>Виклад основного матеріалу</w:t>
      </w:r>
      <w:r w:rsidRPr="00B63B4A">
        <w:rPr>
          <w:rFonts w:cs="Times New Roman"/>
          <w:szCs w:val="28"/>
        </w:rPr>
        <w:t xml:space="preserve">. </w:t>
      </w:r>
      <w:r w:rsidR="00713575" w:rsidRPr="00B63B4A">
        <w:rPr>
          <w:rFonts w:cs="Times New Roman"/>
          <w:szCs w:val="28"/>
        </w:rPr>
        <w:t>Розглянемо задачі, де запропоновано творчі підходи авторів до розв’язування систем лінійних рівнянь. Ці методи цікаві, індивідуальні та нетрадиційні.</w:t>
      </w:r>
    </w:p>
    <w:p w:rsidR="003C73C8" w:rsidRPr="00B63B4A" w:rsidRDefault="003C73C8" w:rsidP="007252C6">
      <w:pPr>
        <w:widowControl w:val="0"/>
        <w:spacing w:line="360" w:lineRule="auto"/>
        <w:ind w:firstLine="709"/>
        <w:jc w:val="both"/>
        <w:rPr>
          <w:rFonts w:cs="Times New Roman"/>
        </w:rPr>
      </w:pPr>
      <w:r w:rsidRPr="00B63B4A">
        <w:rPr>
          <w:rFonts w:cs="Times New Roman"/>
          <w:b/>
        </w:rPr>
        <w:t xml:space="preserve">Задача </w:t>
      </w:r>
      <w:proofErr w:type="spellStart"/>
      <w:r w:rsidRPr="00B63B4A">
        <w:rPr>
          <w:rFonts w:cs="Times New Roman"/>
          <w:b/>
        </w:rPr>
        <w:t>Аріабхати</w:t>
      </w:r>
      <w:proofErr w:type="spellEnd"/>
      <w:r w:rsidRPr="00B63B4A">
        <w:rPr>
          <w:rFonts w:cs="Times New Roman"/>
        </w:rPr>
        <w:t xml:space="preserve"> з трактату </w:t>
      </w:r>
      <w:r w:rsidR="002E4193" w:rsidRPr="00B63B4A">
        <w:rPr>
          <w:rFonts w:cs="Times New Roman"/>
          <w:bCs/>
          <w:color w:val="000000"/>
          <w:szCs w:val="28"/>
        </w:rPr>
        <w:t>«</w:t>
      </w:r>
      <w:proofErr w:type="spellStart"/>
      <w:r w:rsidRPr="00B63B4A">
        <w:rPr>
          <w:rFonts w:cs="Times New Roman"/>
        </w:rPr>
        <w:t>Аріабхатіам</w:t>
      </w:r>
      <w:proofErr w:type="spellEnd"/>
      <w:r w:rsidR="002E4193" w:rsidRPr="00B63B4A">
        <w:rPr>
          <w:rFonts w:cs="Times New Roman"/>
          <w:bCs/>
          <w:color w:val="000000"/>
          <w:szCs w:val="28"/>
        </w:rPr>
        <w:t>»</w:t>
      </w:r>
      <w:r w:rsidRPr="00B63B4A">
        <w:rPr>
          <w:rFonts w:cs="Times New Roman"/>
        </w:rPr>
        <w:t xml:space="preserve"> (V ст.)</w:t>
      </w:r>
    </w:p>
    <w:p w:rsidR="003C73C8" w:rsidRPr="00B63B4A" w:rsidRDefault="003C73C8" w:rsidP="007252C6">
      <w:pPr>
        <w:widowControl w:val="0"/>
        <w:spacing w:line="360" w:lineRule="auto"/>
        <w:ind w:firstLine="709"/>
        <w:jc w:val="both"/>
        <w:rPr>
          <w:rFonts w:cs="Times New Roman"/>
          <w:szCs w:val="28"/>
        </w:rPr>
      </w:pPr>
      <w:proofErr w:type="spellStart"/>
      <w:r w:rsidRPr="00B63B4A">
        <w:rPr>
          <w:rFonts w:cs="Times New Roman"/>
          <w:szCs w:val="28"/>
        </w:rPr>
        <w:t>Аріабхата</w:t>
      </w:r>
      <w:proofErr w:type="spellEnd"/>
      <w:r w:rsidRPr="00B63B4A">
        <w:rPr>
          <w:rFonts w:cs="Times New Roman"/>
          <w:szCs w:val="28"/>
        </w:rPr>
        <w:t xml:space="preserve"> І (475 – бл. 558) – індійський астроном і математик. Його трактат </w:t>
      </w:r>
      <w:r w:rsidR="002E4193" w:rsidRPr="00B63B4A">
        <w:rPr>
          <w:rFonts w:cs="Times New Roman"/>
          <w:bCs/>
          <w:color w:val="000000"/>
          <w:szCs w:val="28"/>
        </w:rPr>
        <w:t>«</w:t>
      </w:r>
      <w:proofErr w:type="spellStart"/>
      <w:r w:rsidRPr="00B63B4A">
        <w:rPr>
          <w:rFonts w:cs="Times New Roman"/>
          <w:szCs w:val="28"/>
        </w:rPr>
        <w:t>Аріабхатіам</w:t>
      </w:r>
      <w:proofErr w:type="spellEnd"/>
      <w:r w:rsidR="002E4193" w:rsidRPr="00B63B4A">
        <w:rPr>
          <w:rFonts w:cs="Times New Roman"/>
          <w:bCs/>
          <w:color w:val="000000"/>
          <w:szCs w:val="28"/>
        </w:rPr>
        <w:t>»</w:t>
      </w:r>
      <w:r w:rsidRPr="00B63B4A">
        <w:rPr>
          <w:rFonts w:cs="Times New Roman"/>
          <w:szCs w:val="28"/>
        </w:rPr>
        <w:t>, написаний у 499 р., складається з чотирьох частин:</w:t>
      </w:r>
      <w:r w:rsidR="0063217F" w:rsidRPr="00B63B4A">
        <w:rPr>
          <w:rFonts w:cs="Times New Roman"/>
          <w:szCs w:val="28"/>
        </w:rPr>
        <w:t xml:space="preserve"> </w:t>
      </w:r>
      <w:r w:rsidR="002E37CB" w:rsidRPr="00B63B4A">
        <w:rPr>
          <w:rFonts w:cs="Times New Roman"/>
          <w:szCs w:val="28"/>
        </w:rPr>
        <w:t xml:space="preserve">І </w:t>
      </w:r>
      <w:r w:rsidRPr="00B63B4A">
        <w:rPr>
          <w:rFonts w:cs="Times New Roman"/>
        </w:rPr>
        <w:t>–</w:t>
      </w:r>
      <w:r w:rsidR="002E4193" w:rsidRPr="00B63B4A">
        <w:rPr>
          <w:rFonts w:cs="Times New Roman"/>
          <w:bCs/>
          <w:color w:val="000000"/>
          <w:szCs w:val="28"/>
        </w:rPr>
        <w:t>«</w:t>
      </w:r>
      <w:r w:rsidRPr="00B63B4A">
        <w:rPr>
          <w:rFonts w:cs="Times New Roman"/>
          <w:szCs w:val="28"/>
        </w:rPr>
        <w:t>Небесна гармонія</w:t>
      </w:r>
      <w:r w:rsidR="002E4193" w:rsidRPr="00B63B4A">
        <w:rPr>
          <w:rFonts w:cs="Times New Roman"/>
          <w:bCs/>
          <w:color w:val="000000"/>
          <w:szCs w:val="28"/>
        </w:rPr>
        <w:t>»</w:t>
      </w:r>
      <w:r w:rsidRPr="00B63B4A">
        <w:rPr>
          <w:rFonts w:cs="Times New Roman"/>
          <w:szCs w:val="28"/>
        </w:rPr>
        <w:t>.</w:t>
      </w:r>
      <w:r w:rsidR="002E37CB" w:rsidRPr="00B63B4A">
        <w:rPr>
          <w:rFonts w:cs="Times New Roman"/>
          <w:szCs w:val="28"/>
        </w:rPr>
        <w:t xml:space="preserve"> </w:t>
      </w:r>
      <w:r w:rsidRPr="00B63B4A">
        <w:rPr>
          <w:rFonts w:cs="Times New Roman"/>
          <w:szCs w:val="28"/>
        </w:rPr>
        <w:t>ІІ</w:t>
      </w:r>
      <w:r w:rsidR="0063217F" w:rsidRPr="00B63B4A">
        <w:rPr>
          <w:rFonts w:cs="Times New Roman"/>
          <w:szCs w:val="28"/>
        </w:rPr>
        <w:t xml:space="preserve"> </w:t>
      </w:r>
      <w:r w:rsidRPr="00B63B4A">
        <w:rPr>
          <w:rFonts w:cs="Times New Roman"/>
          <w:szCs w:val="28"/>
        </w:rPr>
        <w:t xml:space="preserve">– </w:t>
      </w:r>
      <w:r w:rsidR="002E4193" w:rsidRPr="00B63B4A">
        <w:rPr>
          <w:rFonts w:cs="Times New Roman"/>
          <w:bCs/>
          <w:color w:val="000000"/>
          <w:szCs w:val="28"/>
        </w:rPr>
        <w:t>«</w:t>
      </w:r>
      <w:r w:rsidRPr="00B63B4A">
        <w:rPr>
          <w:rFonts w:cs="Times New Roman"/>
          <w:szCs w:val="28"/>
        </w:rPr>
        <w:t>Початки числення</w:t>
      </w:r>
      <w:r w:rsidR="002E4193" w:rsidRPr="00B63B4A">
        <w:rPr>
          <w:rFonts w:cs="Times New Roman"/>
          <w:bCs/>
          <w:color w:val="000000"/>
          <w:szCs w:val="28"/>
        </w:rPr>
        <w:t>»</w:t>
      </w:r>
      <w:r w:rsidRPr="00B63B4A">
        <w:rPr>
          <w:rFonts w:cs="Times New Roman"/>
          <w:szCs w:val="28"/>
        </w:rPr>
        <w:t>.</w:t>
      </w:r>
      <w:r w:rsidR="002E37CB" w:rsidRPr="00B63B4A">
        <w:rPr>
          <w:rFonts w:cs="Times New Roman"/>
          <w:szCs w:val="28"/>
        </w:rPr>
        <w:t xml:space="preserve"> </w:t>
      </w:r>
      <w:r w:rsidRPr="00B63B4A">
        <w:rPr>
          <w:rFonts w:cs="Times New Roman"/>
          <w:szCs w:val="28"/>
        </w:rPr>
        <w:t xml:space="preserve">ІІІ – </w:t>
      </w:r>
      <w:r w:rsidR="002E4193" w:rsidRPr="00B63B4A">
        <w:rPr>
          <w:rFonts w:cs="Times New Roman"/>
          <w:bCs/>
          <w:color w:val="000000"/>
          <w:szCs w:val="28"/>
        </w:rPr>
        <w:t>«</w:t>
      </w:r>
      <w:r w:rsidRPr="00B63B4A">
        <w:rPr>
          <w:rFonts w:cs="Times New Roman"/>
          <w:szCs w:val="28"/>
        </w:rPr>
        <w:t>Про час і його вимірювання</w:t>
      </w:r>
      <w:r w:rsidR="002E4193" w:rsidRPr="00B63B4A">
        <w:rPr>
          <w:rFonts w:cs="Times New Roman"/>
          <w:bCs/>
          <w:color w:val="000000"/>
          <w:szCs w:val="28"/>
        </w:rPr>
        <w:t>»</w:t>
      </w:r>
      <w:r w:rsidRPr="00B63B4A">
        <w:rPr>
          <w:rFonts w:cs="Times New Roman"/>
          <w:szCs w:val="28"/>
        </w:rPr>
        <w:t>.</w:t>
      </w:r>
      <w:r w:rsidR="002E37CB" w:rsidRPr="00B63B4A">
        <w:rPr>
          <w:rFonts w:cs="Times New Roman"/>
          <w:szCs w:val="28"/>
        </w:rPr>
        <w:t xml:space="preserve"> </w:t>
      </w:r>
      <w:r w:rsidRPr="00B63B4A">
        <w:rPr>
          <w:rFonts w:cs="Times New Roman"/>
          <w:szCs w:val="28"/>
        </w:rPr>
        <w:t xml:space="preserve">IV – </w:t>
      </w:r>
      <w:r w:rsidR="002E4193" w:rsidRPr="00B63B4A">
        <w:rPr>
          <w:rFonts w:cs="Times New Roman"/>
          <w:bCs/>
          <w:color w:val="000000"/>
          <w:szCs w:val="28"/>
        </w:rPr>
        <w:t>«</w:t>
      </w:r>
      <w:r w:rsidRPr="00B63B4A">
        <w:rPr>
          <w:rFonts w:cs="Times New Roman"/>
          <w:szCs w:val="28"/>
        </w:rPr>
        <w:t>Кулі</w:t>
      </w:r>
      <w:r w:rsidR="002E4193" w:rsidRPr="00B63B4A">
        <w:rPr>
          <w:rFonts w:cs="Times New Roman"/>
          <w:bCs/>
          <w:color w:val="000000"/>
          <w:szCs w:val="28"/>
        </w:rPr>
        <w:t>»</w:t>
      </w:r>
      <w:r w:rsidRPr="00B63B4A">
        <w:rPr>
          <w:rFonts w:cs="Times New Roman"/>
          <w:szCs w:val="28"/>
        </w:rPr>
        <w:t>.</w:t>
      </w:r>
      <w:r w:rsidR="00E5563F" w:rsidRPr="00B63B4A">
        <w:rPr>
          <w:rFonts w:cs="Times New Roman"/>
          <w:szCs w:val="28"/>
        </w:rPr>
        <w:t xml:space="preserve"> </w:t>
      </w:r>
      <w:r w:rsidRPr="00B63B4A">
        <w:rPr>
          <w:rFonts w:cs="Times New Roman"/>
          <w:szCs w:val="28"/>
        </w:rPr>
        <w:t xml:space="preserve">Другу частину перекладено французьким вченим Роде, який написав до неї коментарі у 1979 р. У 33-х строфах наведено правила розв’язування окремих задач арифметики, геометрії, тригонометрії, які коментувалися </w:t>
      </w:r>
      <w:r w:rsidR="00F16BDC" w:rsidRPr="00B63B4A">
        <w:rPr>
          <w:rFonts w:cs="Times New Roman"/>
          <w:szCs w:val="28"/>
        </w:rPr>
        <w:t>і розвивалися майже до XVI ст.</w:t>
      </w:r>
    </w:p>
    <w:p w:rsidR="003C73C8" w:rsidRPr="00B63B4A" w:rsidRDefault="003C73C8" w:rsidP="007252C6">
      <w:pPr>
        <w:widowControl w:val="0"/>
        <w:spacing w:line="360" w:lineRule="auto"/>
        <w:ind w:firstLine="709"/>
        <w:jc w:val="both"/>
        <w:rPr>
          <w:rFonts w:cs="Times New Roman"/>
          <w:szCs w:val="28"/>
        </w:rPr>
      </w:pPr>
      <w:r w:rsidRPr="00B63B4A">
        <w:rPr>
          <w:rFonts w:cs="Times New Roman"/>
          <w:szCs w:val="28"/>
        </w:rPr>
        <w:t xml:space="preserve">Розв'язати систему рівнянь </w:t>
      </w:r>
      <w:r w:rsidR="00F16BDC" w:rsidRPr="00B63B4A">
        <w:rPr>
          <w:rFonts w:cs="Times New Roman"/>
          <w:szCs w:val="28"/>
        </w:rPr>
        <w:t>[2, с. 399].</w:t>
      </w:r>
    </w:p>
    <w:p w:rsidR="003C73C8" w:rsidRPr="00B63B4A" w:rsidRDefault="003C73C8" w:rsidP="00384EA6">
      <w:pPr>
        <w:widowControl w:val="0"/>
        <w:spacing w:line="360" w:lineRule="auto"/>
        <w:ind w:firstLine="567"/>
        <w:jc w:val="both"/>
        <w:rPr>
          <w:rFonts w:cs="Times New Roman"/>
          <w:szCs w:val="28"/>
        </w:rPr>
      </w:pPr>
      <w:r w:rsidRPr="00B63B4A">
        <w:rPr>
          <w:rFonts w:cs="Times New Roman"/>
          <w:position w:val="-76"/>
          <w:szCs w:val="28"/>
        </w:rPr>
        <w:object w:dxaOrig="1640" w:dyaOrig="1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9pt;height:83.7pt" o:ole="">
            <v:imagedata r:id="rId6" o:title=""/>
          </v:shape>
          <o:OLEObject Type="Embed" ProgID="Equation.3" ShapeID="_x0000_i1025" DrawAspect="Content" ObjectID="_1605808459" r:id="rId7"/>
        </w:object>
      </w:r>
      <w:r w:rsidR="00234537" w:rsidRPr="00B63B4A">
        <w:rPr>
          <w:rFonts w:cs="Times New Roman"/>
          <w:szCs w:val="28"/>
        </w:rPr>
        <w:t>.</w:t>
      </w:r>
    </w:p>
    <w:p w:rsidR="003C73C8" w:rsidRPr="00B63B4A" w:rsidRDefault="003C73C8" w:rsidP="00384EA6">
      <w:pPr>
        <w:widowControl w:val="0"/>
        <w:spacing w:line="360" w:lineRule="auto"/>
        <w:ind w:firstLine="567"/>
        <w:jc w:val="both"/>
        <w:rPr>
          <w:rFonts w:cs="Times New Roman"/>
          <w:szCs w:val="28"/>
        </w:rPr>
      </w:pPr>
      <w:r w:rsidRPr="00B63B4A">
        <w:rPr>
          <w:rFonts w:cs="Times New Roman"/>
          <w:szCs w:val="28"/>
        </w:rPr>
        <w:t>Розв'язання. Додамо всі рівняння</w:t>
      </w:r>
      <w:r w:rsidRPr="00B63B4A">
        <w:rPr>
          <w:rFonts w:cs="Times New Roman"/>
          <w:position w:val="-12"/>
          <w:szCs w:val="28"/>
        </w:rPr>
        <w:object w:dxaOrig="3680" w:dyaOrig="360">
          <v:shape id="_x0000_i1026" type="#_x0000_t75" style="width:184.2pt;height:18.4pt" o:ole="">
            <v:imagedata r:id="rId8" o:title=""/>
          </v:shape>
          <o:OLEObject Type="Embed" ProgID="Equation.3" ShapeID="_x0000_i1026" DrawAspect="Content" ObjectID="_1605808460" r:id="rId9"/>
        </w:object>
      </w:r>
      <w:r w:rsidRPr="00B63B4A">
        <w:rPr>
          <w:rFonts w:cs="Times New Roman"/>
          <w:szCs w:val="28"/>
        </w:rPr>
        <w:t>, звідки</w:t>
      </w:r>
      <w:r w:rsidRPr="00B63B4A">
        <w:rPr>
          <w:rFonts w:cs="Times New Roman"/>
          <w:position w:val="-26"/>
          <w:szCs w:val="28"/>
        </w:rPr>
        <w:object w:dxaOrig="3120" w:dyaOrig="700">
          <v:shape id="_x0000_i1027" type="#_x0000_t75" style="width:154.9pt;height:34.35pt" o:ole="">
            <v:imagedata r:id="rId10" o:title=""/>
          </v:shape>
          <o:OLEObject Type="Embed" ProgID="Equation.3" ShapeID="_x0000_i1027" DrawAspect="Content" ObjectID="_1605808461" r:id="rId11"/>
        </w:object>
      </w:r>
      <w:r w:rsidRPr="00B63B4A">
        <w:rPr>
          <w:rFonts w:cs="Times New Roman"/>
          <w:szCs w:val="28"/>
        </w:rPr>
        <w:t>. Оскільки з першого рівняння</w:t>
      </w:r>
      <w:r w:rsidRPr="00B63B4A">
        <w:rPr>
          <w:rFonts w:cs="Times New Roman"/>
          <w:position w:val="-12"/>
          <w:szCs w:val="28"/>
        </w:rPr>
        <w:object w:dxaOrig="1460" w:dyaOrig="320">
          <v:shape id="_x0000_i1028" type="#_x0000_t75" style="width:72.85pt;height:16.75pt" o:ole="">
            <v:imagedata r:id="rId12" o:title=""/>
          </v:shape>
          <o:OLEObject Type="Embed" ProgID="Equation.3" ShapeID="_x0000_i1028" DrawAspect="Content" ObjectID="_1605808462" r:id="rId13"/>
        </w:object>
      </w:r>
      <w:r w:rsidRPr="00B63B4A">
        <w:rPr>
          <w:rFonts w:cs="Times New Roman"/>
          <w:szCs w:val="28"/>
        </w:rPr>
        <w:t>, то</w:t>
      </w:r>
      <w:r w:rsidR="00E5563F" w:rsidRPr="00B63B4A">
        <w:rPr>
          <w:rFonts w:cs="Times New Roman"/>
          <w:szCs w:val="28"/>
        </w:rPr>
        <w:t xml:space="preserve"> </w:t>
      </w:r>
      <w:r w:rsidRPr="00B63B4A">
        <w:rPr>
          <w:rFonts w:cs="Times New Roman"/>
          <w:position w:val="-28"/>
          <w:szCs w:val="28"/>
        </w:rPr>
        <w:object w:dxaOrig="2299" w:dyaOrig="720">
          <v:shape id="_x0000_i1029" type="#_x0000_t75" style="width:114.7pt;height:36pt" o:ole="">
            <v:imagedata r:id="rId14" o:title=""/>
          </v:shape>
          <o:OLEObject Type="Embed" ProgID="Equation.3" ShapeID="_x0000_i1029" DrawAspect="Content" ObjectID="_1605808463" r:id="rId15"/>
        </w:object>
      </w:r>
      <w:r w:rsidRPr="00B63B4A">
        <w:rPr>
          <w:rFonts w:cs="Times New Roman"/>
          <w:szCs w:val="28"/>
        </w:rPr>
        <w:t>,</w:t>
      </w:r>
      <w:r w:rsidRPr="00B63B4A">
        <w:rPr>
          <w:rFonts w:cs="Times New Roman"/>
          <w:position w:val="-28"/>
          <w:szCs w:val="28"/>
        </w:rPr>
        <w:object w:dxaOrig="2340" w:dyaOrig="720">
          <v:shape id="_x0000_i1030" type="#_x0000_t75" style="width:116.35pt;height:37.65pt" o:ole="">
            <v:imagedata r:id="rId16" o:title=""/>
          </v:shape>
          <o:OLEObject Type="Embed" ProgID="Equation.3" ShapeID="_x0000_i1030" DrawAspect="Content" ObjectID="_1605808464" r:id="rId17"/>
        </w:object>
      </w:r>
      <w:r w:rsidRPr="00B63B4A">
        <w:rPr>
          <w:rFonts w:cs="Times New Roman"/>
          <w:szCs w:val="28"/>
        </w:rPr>
        <w:t>.</w:t>
      </w:r>
    </w:p>
    <w:p w:rsidR="003C73C8" w:rsidRPr="00B63B4A" w:rsidRDefault="003C73C8" w:rsidP="00384EA6">
      <w:pPr>
        <w:widowControl w:val="0"/>
        <w:spacing w:line="360" w:lineRule="auto"/>
        <w:ind w:firstLine="567"/>
        <w:jc w:val="both"/>
        <w:rPr>
          <w:rFonts w:cs="Times New Roman"/>
          <w:szCs w:val="28"/>
        </w:rPr>
      </w:pPr>
      <w:r w:rsidRPr="00B63B4A">
        <w:rPr>
          <w:rFonts w:cs="Times New Roman"/>
          <w:szCs w:val="28"/>
        </w:rPr>
        <w:t>Використовуючи послідовно кожне з рівнянь, знайдемо всі розв'язки.</w:t>
      </w:r>
    </w:p>
    <w:p w:rsidR="003C73C8" w:rsidRPr="00B63B4A" w:rsidRDefault="003C73C8" w:rsidP="00384EA6">
      <w:pPr>
        <w:widowControl w:val="0"/>
        <w:spacing w:line="360" w:lineRule="auto"/>
        <w:ind w:firstLine="567"/>
        <w:jc w:val="both"/>
        <w:rPr>
          <w:rFonts w:cs="Times New Roman"/>
          <w:szCs w:val="28"/>
        </w:rPr>
      </w:pPr>
      <w:r w:rsidRPr="00B63B4A">
        <w:rPr>
          <w:rFonts w:cs="Times New Roman"/>
          <w:position w:val="-46"/>
          <w:szCs w:val="28"/>
        </w:rPr>
        <w:object w:dxaOrig="3260" w:dyaOrig="1060">
          <v:shape id="_x0000_i1031" type="#_x0000_t75" style="width:162.4pt;height:52.75pt" o:ole="">
            <v:imagedata r:id="rId18" o:title=""/>
          </v:shape>
          <o:OLEObject Type="Embed" ProgID="Equation.3" ShapeID="_x0000_i1031" DrawAspect="Content" ObjectID="_1605808465" r:id="rId19"/>
        </w:object>
      </w:r>
      <w:r w:rsidRPr="00B63B4A">
        <w:rPr>
          <w:rFonts w:cs="Times New Roman"/>
          <w:szCs w:val="28"/>
        </w:rPr>
        <w:t>,</w:t>
      </w:r>
      <w:r w:rsidRPr="00B63B4A">
        <w:rPr>
          <w:rFonts w:cs="Times New Roman"/>
          <w:position w:val="-26"/>
          <w:szCs w:val="28"/>
        </w:rPr>
        <w:object w:dxaOrig="2299" w:dyaOrig="700">
          <v:shape id="_x0000_i1032" type="#_x0000_t75" style="width:115.55pt;height:35.15pt" o:ole="">
            <v:imagedata r:id="rId20" o:title=""/>
          </v:shape>
          <o:OLEObject Type="Embed" ProgID="Equation.3" ShapeID="_x0000_i1032" DrawAspect="Content" ObjectID="_1605808466" r:id="rId21"/>
        </w:object>
      </w:r>
      <w:r w:rsidRPr="00B63B4A">
        <w:rPr>
          <w:rFonts w:cs="Times New Roman"/>
          <w:szCs w:val="28"/>
        </w:rPr>
        <w:t>.</w:t>
      </w:r>
    </w:p>
    <w:p w:rsidR="003C73C8" w:rsidRPr="00B63B4A" w:rsidRDefault="003C73C8" w:rsidP="00384EA6">
      <w:pPr>
        <w:widowControl w:val="0"/>
        <w:spacing w:line="360" w:lineRule="auto"/>
        <w:ind w:firstLine="567"/>
        <w:jc w:val="both"/>
        <w:rPr>
          <w:rFonts w:cs="Times New Roman"/>
          <w:szCs w:val="28"/>
        </w:rPr>
      </w:pPr>
      <w:r w:rsidRPr="00B63B4A">
        <w:rPr>
          <w:rFonts w:cs="Times New Roman"/>
          <w:position w:val="-46"/>
          <w:szCs w:val="28"/>
        </w:rPr>
        <w:object w:dxaOrig="3280" w:dyaOrig="1060">
          <v:shape id="_x0000_i1033" type="#_x0000_t75" style="width:163.25pt;height:53.6pt" o:ole="">
            <v:imagedata r:id="rId22" o:title=""/>
          </v:shape>
          <o:OLEObject Type="Embed" ProgID="Equation.3" ShapeID="_x0000_i1033" DrawAspect="Content" ObjectID="_1605808467" r:id="rId23"/>
        </w:object>
      </w:r>
      <w:r w:rsidRPr="00B63B4A">
        <w:rPr>
          <w:rFonts w:cs="Times New Roman"/>
          <w:szCs w:val="28"/>
        </w:rPr>
        <w:t>,</w:t>
      </w:r>
      <w:r w:rsidRPr="00B63B4A">
        <w:rPr>
          <w:rFonts w:cs="Times New Roman"/>
          <w:position w:val="-26"/>
          <w:szCs w:val="28"/>
        </w:rPr>
        <w:object w:dxaOrig="2280" w:dyaOrig="700">
          <v:shape id="_x0000_i1034" type="#_x0000_t75" style="width:113.85pt;height:35.15pt" o:ole="">
            <v:imagedata r:id="rId24" o:title=""/>
          </v:shape>
          <o:OLEObject Type="Embed" ProgID="Equation.3" ShapeID="_x0000_i1034" DrawAspect="Content" ObjectID="_1605808468" r:id="rId25"/>
        </w:object>
      </w:r>
      <w:r w:rsidRPr="00B63B4A">
        <w:rPr>
          <w:rFonts w:cs="Times New Roman"/>
          <w:szCs w:val="28"/>
        </w:rPr>
        <w:t>.</w:t>
      </w:r>
    </w:p>
    <w:p w:rsidR="003C73C8" w:rsidRPr="00B63B4A" w:rsidRDefault="003C73C8" w:rsidP="00384EA6">
      <w:pPr>
        <w:widowControl w:val="0"/>
        <w:spacing w:line="360" w:lineRule="auto"/>
        <w:ind w:firstLine="567"/>
        <w:jc w:val="both"/>
        <w:rPr>
          <w:rFonts w:cs="Times New Roman"/>
          <w:szCs w:val="28"/>
        </w:rPr>
      </w:pPr>
      <w:r w:rsidRPr="00B63B4A">
        <w:rPr>
          <w:rFonts w:cs="Times New Roman"/>
          <w:position w:val="-46"/>
          <w:szCs w:val="28"/>
        </w:rPr>
        <w:object w:dxaOrig="3200" w:dyaOrig="1060">
          <v:shape id="_x0000_i1035" type="#_x0000_t75" style="width:159.9pt;height:54.4pt" o:ole="">
            <v:imagedata r:id="rId26" o:title=""/>
          </v:shape>
          <o:OLEObject Type="Embed" ProgID="Equation.3" ShapeID="_x0000_i1035" DrawAspect="Content" ObjectID="_1605808469" r:id="rId27"/>
        </w:object>
      </w:r>
      <w:r w:rsidRPr="00B63B4A">
        <w:rPr>
          <w:rFonts w:cs="Times New Roman"/>
          <w:szCs w:val="28"/>
        </w:rPr>
        <w:t>,</w:t>
      </w:r>
      <w:r w:rsidRPr="00B63B4A">
        <w:rPr>
          <w:rFonts w:cs="Times New Roman"/>
          <w:position w:val="-28"/>
          <w:szCs w:val="28"/>
        </w:rPr>
        <w:object w:dxaOrig="2320" w:dyaOrig="720">
          <v:shape id="_x0000_i1036" type="#_x0000_t75" style="width:116.35pt;height:36.85pt" o:ole="">
            <v:imagedata r:id="rId28" o:title=""/>
          </v:shape>
          <o:OLEObject Type="Embed" ProgID="Equation.3" ShapeID="_x0000_i1036" DrawAspect="Content" ObjectID="_1605808470" r:id="rId29"/>
        </w:object>
      </w:r>
      <w:r w:rsidRPr="00B63B4A">
        <w:rPr>
          <w:rFonts w:cs="Times New Roman"/>
          <w:szCs w:val="28"/>
        </w:rPr>
        <w:t>.</w:t>
      </w:r>
    </w:p>
    <w:p w:rsidR="003C73C8" w:rsidRPr="00B63B4A" w:rsidRDefault="003C73C8" w:rsidP="00384EA6">
      <w:pPr>
        <w:widowControl w:val="0"/>
        <w:spacing w:line="360" w:lineRule="auto"/>
        <w:ind w:firstLine="567"/>
        <w:jc w:val="both"/>
        <w:rPr>
          <w:rFonts w:cs="Times New Roman"/>
          <w:szCs w:val="28"/>
        </w:rPr>
      </w:pPr>
      <w:r w:rsidRPr="00B63B4A">
        <w:rPr>
          <w:rFonts w:cs="Times New Roman"/>
          <w:szCs w:val="28"/>
        </w:rPr>
        <w:t>Для трьох змінних подібну систему розв’язав іншим методом італійський математик і філософ Бенедиктус (XVI ст.)</w:t>
      </w:r>
    </w:p>
    <w:p w:rsidR="00633B3B" w:rsidRPr="00B63B4A" w:rsidRDefault="00633B3B" w:rsidP="00384EA6">
      <w:pPr>
        <w:widowControl w:val="0"/>
        <w:spacing w:line="360" w:lineRule="auto"/>
        <w:ind w:firstLine="567"/>
        <w:jc w:val="both"/>
        <w:rPr>
          <w:rFonts w:cs="Times New Roman"/>
          <w:szCs w:val="28"/>
        </w:rPr>
      </w:pPr>
      <w:r w:rsidRPr="00B63B4A">
        <w:rPr>
          <w:rFonts w:cs="Times New Roman"/>
          <w:b/>
          <w:szCs w:val="28"/>
        </w:rPr>
        <w:t xml:space="preserve">Задача № 25 з ІІ книги трактату Неморарія </w:t>
      </w:r>
      <w:r w:rsidR="002E4193" w:rsidRPr="00B63B4A">
        <w:rPr>
          <w:rFonts w:cs="Times New Roman"/>
          <w:bCs/>
          <w:color w:val="000000"/>
          <w:szCs w:val="28"/>
        </w:rPr>
        <w:t>«</w:t>
      </w:r>
      <w:r w:rsidRPr="00B63B4A">
        <w:rPr>
          <w:rFonts w:cs="Times New Roman"/>
          <w:b/>
          <w:szCs w:val="28"/>
        </w:rPr>
        <w:t>Про дані числа</w:t>
      </w:r>
      <w:r w:rsidR="002E4193" w:rsidRPr="00B63B4A">
        <w:rPr>
          <w:rFonts w:cs="Times New Roman"/>
          <w:bCs/>
          <w:color w:val="000000"/>
          <w:szCs w:val="28"/>
        </w:rPr>
        <w:t>»</w:t>
      </w:r>
      <w:r w:rsidR="00F16BDC" w:rsidRPr="00B63B4A">
        <w:rPr>
          <w:rFonts w:cs="Times New Roman"/>
          <w:szCs w:val="28"/>
        </w:rPr>
        <w:t>.</w:t>
      </w:r>
    </w:p>
    <w:p w:rsidR="00943CDE" w:rsidRPr="00B63B4A" w:rsidRDefault="00943CDE" w:rsidP="00384EA6">
      <w:pPr>
        <w:widowControl w:val="0"/>
        <w:spacing w:line="360" w:lineRule="auto"/>
        <w:ind w:firstLine="567"/>
        <w:jc w:val="both"/>
        <w:rPr>
          <w:rFonts w:cs="Times New Roman"/>
          <w:szCs w:val="28"/>
        </w:rPr>
      </w:pPr>
      <w:r w:rsidRPr="00B63B4A">
        <w:rPr>
          <w:rFonts w:cs="Times New Roman"/>
          <w:szCs w:val="28"/>
        </w:rPr>
        <w:t xml:space="preserve">Йордан Неморарій – німецький математик. Помер у 1237 р. Він послідовніше, ніж його попередники використовував букви для позначення шуканих і даних чисел, але ще не використовував знаки дій. Твір </w:t>
      </w:r>
      <w:r w:rsidR="002E4193" w:rsidRPr="00B63B4A">
        <w:rPr>
          <w:rFonts w:cs="Times New Roman"/>
          <w:bCs/>
          <w:color w:val="000000"/>
          <w:szCs w:val="28"/>
        </w:rPr>
        <w:t>«</w:t>
      </w:r>
      <w:r w:rsidRPr="00B63B4A">
        <w:rPr>
          <w:rFonts w:cs="Times New Roman"/>
          <w:szCs w:val="28"/>
        </w:rPr>
        <w:t>Про дані числа</w:t>
      </w:r>
      <w:r w:rsidR="002E4193" w:rsidRPr="00B63B4A">
        <w:rPr>
          <w:rFonts w:cs="Times New Roman"/>
          <w:bCs/>
          <w:color w:val="000000"/>
          <w:szCs w:val="28"/>
        </w:rPr>
        <w:t>»</w:t>
      </w:r>
      <w:r w:rsidRPr="00B63B4A">
        <w:rPr>
          <w:rFonts w:cs="Times New Roman"/>
          <w:szCs w:val="28"/>
        </w:rPr>
        <w:t xml:space="preserve"> (4 книги) – це універсальний курс абстрактної алгебри ХІІІ ст., де приклади спочатку розв’язуються у загальному вигляді, а потім роз’яснюються на числових прикладах.</w:t>
      </w:r>
    </w:p>
    <w:p w:rsidR="00F16BDC" w:rsidRPr="00B63B4A" w:rsidRDefault="008B4A53" w:rsidP="00384EA6">
      <w:pPr>
        <w:widowControl w:val="0"/>
        <w:spacing w:line="360" w:lineRule="auto"/>
        <w:ind w:firstLine="567"/>
        <w:jc w:val="both"/>
        <w:rPr>
          <w:rFonts w:cs="Times New Roman"/>
          <w:szCs w:val="28"/>
        </w:rPr>
      </w:pPr>
      <w:r w:rsidRPr="00B63B4A">
        <w:rPr>
          <w:rFonts w:cs="Times New Roman"/>
          <w:szCs w:val="28"/>
        </w:rPr>
        <w:t>Розв'язати систему рівнянь [8</w:t>
      </w:r>
      <w:r w:rsidR="00F16BDC" w:rsidRPr="00B63B4A">
        <w:rPr>
          <w:rFonts w:cs="Times New Roman"/>
          <w:szCs w:val="28"/>
        </w:rPr>
        <w:t>, с. 382]</w:t>
      </w:r>
    </w:p>
    <w:p w:rsidR="00633B3B" w:rsidRPr="00B63B4A" w:rsidRDefault="00633B3B" w:rsidP="00384EA6">
      <w:pPr>
        <w:widowControl w:val="0"/>
        <w:spacing w:line="360" w:lineRule="auto"/>
        <w:ind w:firstLine="567"/>
        <w:jc w:val="both"/>
        <w:rPr>
          <w:rFonts w:cs="Times New Roman"/>
        </w:rPr>
      </w:pPr>
      <w:r w:rsidRPr="00B63B4A">
        <w:rPr>
          <w:rFonts w:cs="Times New Roman"/>
          <w:position w:val="-128"/>
        </w:rPr>
        <w:object w:dxaOrig="1500" w:dyaOrig="2700">
          <v:shape id="_x0000_i1037" type="#_x0000_t75" style="width:75.35pt;height:139pt" o:ole="">
            <v:imagedata r:id="rId30" o:title=""/>
          </v:shape>
          <o:OLEObject Type="Embed" ProgID="Equation.3" ShapeID="_x0000_i1037" DrawAspect="Content" ObjectID="_1605808471" r:id="rId31"/>
        </w:object>
      </w:r>
      <w:r w:rsidRPr="00B63B4A">
        <w:rPr>
          <w:rFonts w:cs="Times New Roman"/>
        </w:rPr>
        <w:t>.</w:t>
      </w:r>
    </w:p>
    <w:p w:rsidR="00633B3B" w:rsidRPr="00B63B4A" w:rsidRDefault="00F16BDC" w:rsidP="007252C6">
      <w:pPr>
        <w:widowControl w:val="0"/>
        <w:spacing w:line="360" w:lineRule="auto"/>
        <w:ind w:firstLine="709"/>
        <w:jc w:val="both"/>
        <w:rPr>
          <w:rFonts w:cs="Times New Roman"/>
        </w:rPr>
      </w:pPr>
      <w:r w:rsidRPr="00B63B4A">
        <w:rPr>
          <w:rFonts w:cs="Times New Roman"/>
        </w:rPr>
        <w:t>Автор р</w:t>
      </w:r>
      <w:r w:rsidR="00633B3B" w:rsidRPr="00B63B4A">
        <w:rPr>
          <w:rFonts w:cs="Times New Roman"/>
        </w:rPr>
        <w:t>озглядає перше і друге рівняння.</w:t>
      </w:r>
    </w:p>
    <w:p w:rsidR="00633B3B" w:rsidRPr="00B63B4A" w:rsidRDefault="00633B3B" w:rsidP="007252C6">
      <w:pPr>
        <w:widowControl w:val="0"/>
        <w:spacing w:line="360" w:lineRule="auto"/>
        <w:ind w:firstLine="709"/>
        <w:jc w:val="both"/>
        <w:rPr>
          <w:rFonts w:cs="Times New Roman"/>
        </w:rPr>
      </w:pPr>
      <w:r w:rsidRPr="00B63B4A">
        <w:rPr>
          <w:rFonts w:cs="Times New Roman"/>
          <w:position w:val="-62"/>
        </w:rPr>
        <w:object w:dxaOrig="1480" w:dyaOrig="1380">
          <v:shape id="_x0000_i1038" type="#_x0000_t75" style="width:74.5pt;height:68.65pt" o:ole="">
            <v:imagedata r:id="rId32" o:title=""/>
          </v:shape>
          <o:OLEObject Type="Embed" ProgID="Equation.3" ShapeID="_x0000_i1038" DrawAspect="Content" ObjectID="_1605808472" r:id="rId33"/>
        </w:object>
      </w:r>
      <w:r w:rsidRPr="00B63B4A">
        <w:rPr>
          <w:rFonts w:cs="Times New Roman"/>
        </w:rPr>
        <w:t xml:space="preserve">, </w:t>
      </w:r>
      <w:r w:rsidRPr="00B63B4A">
        <w:rPr>
          <w:rFonts w:cs="Times New Roman"/>
          <w:position w:val="-62"/>
        </w:rPr>
        <w:object w:dxaOrig="1760" w:dyaOrig="1380">
          <v:shape id="_x0000_i1039" type="#_x0000_t75" style="width:87.9pt;height:68.65pt" o:ole="">
            <v:imagedata r:id="rId34" o:title=""/>
          </v:shape>
          <o:OLEObject Type="Embed" ProgID="Equation.3" ShapeID="_x0000_i1039" DrawAspect="Content" ObjectID="_1605808473" r:id="rId35"/>
        </w:object>
      </w:r>
      <w:r w:rsidRPr="00B63B4A">
        <w:rPr>
          <w:rFonts w:cs="Times New Roman"/>
        </w:rPr>
        <w:t xml:space="preserve">, </w:t>
      </w:r>
      <w:r w:rsidRPr="00B63B4A">
        <w:rPr>
          <w:rFonts w:cs="Times New Roman"/>
          <w:position w:val="-26"/>
        </w:rPr>
        <w:object w:dxaOrig="1359" w:dyaOrig="700">
          <v:shape id="_x0000_i1040" type="#_x0000_t75" style="width:67.8pt;height:36pt" o:ole="">
            <v:imagedata r:id="rId36" o:title=""/>
          </v:shape>
          <o:OLEObject Type="Embed" ProgID="Equation.3" ShapeID="_x0000_i1040" DrawAspect="Content" ObjectID="_1605808474" r:id="rId37"/>
        </w:object>
      </w:r>
      <w:r w:rsidRPr="00B63B4A">
        <w:rPr>
          <w:rFonts w:cs="Times New Roman"/>
        </w:rPr>
        <w:t xml:space="preserve">, </w:t>
      </w:r>
      <w:r w:rsidRPr="00B63B4A">
        <w:rPr>
          <w:rFonts w:cs="Times New Roman"/>
          <w:position w:val="-26"/>
        </w:rPr>
        <w:object w:dxaOrig="1420" w:dyaOrig="700">
          <v:shape id="_x0000_i1041" type="#_x0000_t75" style="width:71.15pt;height:36pt" o:ole="">
            <v:imagedata r:id="rId38" o:title=""/>
          </v:shape>
          <o:OLEObject Type="Embed" ProgID="Equation.3" ShapeID="_x0000_i1041" DrawAspect="Content" ObjectID="_1605808475" r:id="rId39"/>
        </w:object>
      </w:r>
      <w:r w:rsidRPr="00B63B4A">
        <w:rPr>
          <w:rFonts w:cs="Times New Roman"/>
        </w:rPr>
        <w:t>.</w:t>
      </w:r>
    </w:p>
    <w:p w:rsidR="00633B3B" w:rsidRPr="00B63B4A" w:rsidRDefault="00633B3B" w:rsidP="007252C6">
      <w:pPr>
        <w:widowControl w:val="0"/>
        <w:spacing w:line="360" w:lineRule="auto"/>
        <w:ind w:firstLine="709"/>
        <w:jc w:val="both"/>
        <w:rPr>
          <w:rFonts w:cs="Times New Roman"/>
        </w:rPr>
      </w:pPr>
      <w:r w:rsidRPr="00B63B4A">
        <w:rPr>
          <w:rFonts w:cs="Times New Roman"/>
        </w:rPr>
        <w:t>Розглядає одержане рівняння і третє рівняння.</w:t>
      </w:r>
    </w:p>
    <w:p w:rsidR="00633B3B" w:rsidRPr="00B63B4A" w:rsidRDefault="00633B3B" w:rsidP="007252C6">
      <w:pPr>
        <w:widowControl w:val="0"/>
        <w:spacing w:line="360" w:lineRule="auto"/>
        <w:ind w:firstLine="709"/>
        <w:jc w:val="both"/>
        <w:rPr>
          <w:rFonts w:cs="Times New Roman"/>
        </w:rPr>
      </w:pPr>
      <w:r w:rsidRPr="00B63B4A">
        <w:rPr>
          <w:rFonts w:cs="Times New Roman"/>
          <w:position w:val="-62"/>
        </w:rPr>
        <w:object w:dxaOrig="1500" w:dyaOrig="1380">
          <v:shape id="_x0000_i1042" type="#_x0000_t75" style="width:75.35pt;height:68.65pt" o:ole="">
            <v:imagedata r:id="rId40" o:title=""/>
          </v:shape>
          <o:OLEObject Type="Embed" ProgID="Equation.3" ShapeID="_x0000_i1042" DrawAspect="Content" ObjectID="_1605808476" r:id="rId41"/>
        </w:object>
      </w:r>
      <w:r w:rsidRPr="00B63B4A">
        <w:rPr>
          <w:rFonts w:cs="Times New Roman"/>
        </w:rPr>
        <w:t xml:space="preserve">, </w:t>
      </w:r>
      <w:r w:rsidRPr="00B63B4A">
        <w:rPr>
          <w:rFonts w:cs="Times New Roman"/>
          <w:position w:val="-62"/>
        </w:rPr>
        <w:object w:dxaOrig="1900" w:dyaOrig="1380">
          <v:shape id="_x0000_i1043" type="#_x0000_t75" style="width:95.45pt;height:68.65pt" o:ole="">
            <v:imagedata r:id="rId42" o:title=""/>
          </v:shape>
          <o:OLEObject Type="Embed" ProgID="Equation.3" ShapeID="_x0000_i1043" DrawAspect="Content" ObjectID="_1605808477" r:id="rId43"/>
        </w:object>
      </w:r>
      <w:r w:rsidRPr="00B63B4A">
        <w:rPr>
          <w:rFonts w:cs="Times New Roman"/>
        </w:rPr>
        <w:t xml:space="preserve">, </w:t>
      </w:r>
      <w:r w:rsidRPr="00B63B4A">
        <w:rPr>
          <w:rFonts w:cs="Times New Roman"/>
          <w:position w:val="-28"/>
        </w:rPr>
        <w:object w:dxaOrig="1520" w:dyaOrig="720">
          <v:shape id="_x0000_i1044" type="#_x0000_t75" style="width:76.2pt;height:36.85pt" o:ole="">
            <v:imagedata r:id="rId44" o:title=""/>
          </v:shape>
          <o:OLEObject Type="Embed" ProgID="Equation.3" ShapeID="_x0000_i1044" DrawAspect="Content" ObjectID="_1605808478" r:id="rId45"/>
        </w:object>
      </w:r>
      <w:r w:rsidRPr="00B63B4A">
        <w:rPr>
          <w:rFonts w:cs="Times New Roman"/>
        </w:rPr>
        <w:t xml:space="preserve">, </w:t>
      </w:r>
      <w:r w:rsidRPr="00B63B4A">
        <w:rPr>
          <w:rFonts w:cs="Times New Roman"/>
          <w:position w:val="-26"/>
        </w:rPr>
        <w:object w:dxaOrig="1520" w:dyaOrig="700">
          <v:shape id="_x0000_i1045" type="#_x0000_t75" style="width:76.2pt;height:36pt" o:ole="">
            <v:imagedata r:id="rId46" o:title=""/>
          </v:shape>
          <o:OLEObject Type="Embed" ProgID="Equation.3" ShapeID="_x0000_i1045" DrawAspect="Content" ObjectID="_1605808479" r:id="rId47"/>
        </w:object>
      </w:r>
      <w:r w:rsidRPr="00B63B4A">
        <w:rPr>
          <w:rFonts w:cs="Times New Roman"/>
        </w:rPr>
        <w:t>.</w:t>
      </w:r>
    </w:p>
    <w:p w:rsidR="00633B3B" w:rsidRPr="00B63B4A" w:rsidRDefault="00633B3B" w:rsidP="007252C6">
      <w:pPr>
        <w:widowControl w:val="0"/>
        <w:spacing w:line="360" w:lineRule="auto"/>
        <w:ind w:firstLine="709"/>
        <w:jc w:val="both"/>
        <w:rPr>
          <w:rFonts w:cs="Times New Roman"/>
        </w:rPr>
      </w:pPr>
      <w:r w:rsidRPr="00B63B4A">
        <w:rPr>
          <w:rFonts w:cs="Times New Roman"/>
        </w:rPr>
        <w:t>Розглядає одержане рівняння і четверте.</w:t>
      </w:r>
    </w:p>
    <w:p w:rsidR="00633B3B" w:rsidRPr="00B63B4A" w:rsidRDefault="00633B3B" w:rsidP="007252C6">
      <w:pPr>
        <w:widowControl w:val="0"/>
        <w:spacing w:line="360" w:lineRule="auto"/>
        <w:ind w:firstLine="709"/>
        <w:jc w:val="both"/>
        <w:rPr>
          <w:rFonts w:cs="Times New Roman"/>
        </w:rPr>
      </w:pPr>
      <w:r w:rsidRPr="00B63B4A">
        <w:rPr>
          <w:rFonts w:cs="Times New Roman"/>
          <w:position w:val="-62"/>
        </w:rPr>
        <w:object w:dxaOrig="1700" w:dyaOrig="1380">
          <v:shape id="_x0000_i1046" type="#_x0000_t75" style="width:84.55pt;height:71.15pt" o:ole="">
            <v:imagedata r:id="rId48" o:title=""/>
          </v:shape>
          <o:OLEObject Type="Embed" ProgID="Equation.3" ShapeID="_x0000_i1046" DrawAspect="Content" ObjectID="_1605808480" r:id="rId49"/>
        </w:object>
      </w:r>
      <w:r w:rsidRPr="00B63B4A">
        <w:rPr>
          <w:rFonts w:cs="Times New Roman"/>
        </w:rPr>
        <w:t xml:space="preserve">, </w:t>
      </w:r>
      <w:r w:rsidRPr="00B63B4A">
        <w:rPr>
          <w:rFonts w:cs="Times New Roman"/>
          <w:position w:val="-62"/>
        </w:rPr>
        <w:object w:dxaOrig="2160" w:dyaOrig="1380">
          <v:shape id="_x0000_i1047" type="#_x0000_t75" style="width:108pt;height:71.15pt" o:ole="">
            <v:imagedata r:id="rId50" o:title=""/>
          </v:shape>
          <o:OLEObject Type="Embed" ProgID="Equation.3" ShapeID="_x0000_i1047" DrawAspect="Content" ObjectID="_1605808481" r:id="rId51"/>
        </w:object>
      </w:r>
      <w:r w:rsidRPr="00B63B4A">
        <w:rPr>
          <w:rFonts w:cs="Times New Roman"/>
        </w:rPr>
        <w:t xml:space="preserve">, </w:t>
      </w:r>
      <w:r w:rsidRPr="00B63B4A">
        <w:rPr>
          <w:rFonts w:cs="Times New Roman"/>
          <w:position w:val="-28"/>
          <w:szCs w:val="28"/>
        </w:rPr>
        <w:object w:dxaOrig="2380" w:dyaOrig="720">
          <v:shape id="_x0000_i1048" type="#_x0000_t75" style="width:119.7pt;height:36.85pt" o:ole="">
            <v:imagedata r:id="rId52" o:title=""/>
          </v:shape>
          <o:OLEObject Type="Embed" ProgID="Equation.3" ShapeID="_x0000_i1048" DrawAspect="Content" ObjectID="_1605808482" r:id="rId53"/>
        </w:object>
      </w:r>
      <w:r w:rsidRPr="00B63B4A">
        <w:rPr>
          <w:rFonts w:cs="Times New Roman"/>
        </w:rPr>
        <w:t xml:space="preserve">, </w:t>
      </w:r>
      <w:r w:rsidRPr="00B63B4A">
        <w:rPr>
          <w:rFonts w:cs="Times New Roman"/>
          <w:position w:val="-28"/>
          <w:szCs w:val="28"/>
        </w:rPr>
        <w:object w:dxaOrig="3720" w:dyaOrig="720">
          <v:shape id="_x0000_i1049" type="#_x0000_t75" style="width:186.7pt;height:36.85pt" o:ole="">
            <v:imagedata r:id="rId54" o:title=""/>
          </v:shape>
          <o:OLEObject Type="Embed" ProgID="Equation.3" ShapeID="_x0000_i1049" DrawAspect="Content" ObjectID="_1605808483" r:id="rId55"/>
        </w:object>
      </w:r>
      <w:r w:rsidRPr="00B63B4A">
        <w:rPr>
          <w:rFonts w:cs="Times New Roman"/>
          <w:szCs w:val="28"/>
        </w:rPr>
        <w:t xml:space="preserve">, </w:t>
      </w:r>
      <w:r w:rsidRPr="00B63B4A">
        <w:rPr>
          <w:rFonts w:cs="Times New Roman"/>
          <w:position w:val="-28"/>
          <w:szCs w:val="28"/>
        </w:rPr>
        <w:object w:dxaOrig="1700" w:dyaOrig="720">
          <v:shape id="_x0000_i1050" type="#_x0000_t75" style="width:84.55pt;height:36pt" o:ole="">
            <v:imagedata r:id="rId56" o:title=""/>
          </v:shape>
          <o:OLEObject Type="Embed" ProgID="Equation.3" ShapeID="_x0000_i1050" DrawAspect="Content" ObjectID="_1605808484" r:id="rId57"/>
        </w:object>
      </w:r>
      <w:r w:rsidRPr="00B63B4A">
        <w:rPr>
          <w:rFonts w:cs="Times New Roman"/>
        </w:rPr>
        <w:t xml:space="preserve">, </w:t>
      </w:r>
      <w:r w:rsidRPr="00B63B4A">
        <w:rPr>
          <w:rFonts w:cs="Times New Roman"/>
          <w:position w:val="-28"/>
          <w:szCs w:val="28"/>
        </w:rPr>
        <w:object w:dxaOrig="2580" w:dyaOrig="720">
          <v:shape id="_x0000_i1051" type="#_x0000_t75" style="width:129.75pt;height:36.85pt" o:ole="">
            <v:imagedata r:id="rId58" o:title=""/>
          </v:shape>
          <o:OLEObject Type="Embed" ProgID="Equation.3" ShapeID="_x0000_i1051" DrawAspect="Content" ObjectID="_1605808485" r:id="rId59"/>
        </w:object>
      </w:r>
      <w:r w:rsidRPr="00B63B4A">
        <w:rPr>
          <w:rFonts w:cs="Times New Roman"/>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З першого рівняння</w:t>
      </w:r>
      <w:r w:rsidRPr="00B63B4A">
        <w:rPr>
          <w:rFonts w:cs="Times New Roman"/>
          <w:position w:val="-26"/>
          <w:szCs w:val="28"/>
        </w:rPr>
        <w:object w:dxaOrig="1340" w:dyaOrig="700">
          <v:shape id="_x0000_i1052" type="#_x0000_t75" style="width:67pt;height:36pt" o:ole="">
            <v:imagedata r:id="rId60" o:title=""/>
          </v:shape>
          <o:OLEObject Type="Embed" ProgID="Equation.3" ShapeID="_x0000_i1052" DrawAspect="Content" ObjectID="_1605808486" r:id="rId61"/>
        </w:object>
      </w:r>
      <w:r w:rsidRPr="00B63B4A">
        <w:rPr>
          <w:rFonts w:cs="Times New Roman"/>
          <w:szCs w:val="28"/>
        </w:rPr>
        <w:t xml:space="preserve">, </w:t>
      </w:r>
      <w:r w:rsidRPr="00B63B4A">
        <w:rPr>
          <w:rFonts w:cs="Times New Roman"/>
          <w:position w:val="-28"/>
          <w:szCs w:val="28"/>
        </w:rPr>
        <w:object w:dxaOrig="2000" w:dyaOrig="720">
          <v:shape id="_x0000_i1053" type="#_x0000_t75" style="width:97.1pt;height:36pt" o:ole="">
            <v:imagedata r:id="rId62" o:title=""/>
          </v:shape>
          <o:OLEObject Type="Embed" ProgID="Equation.3" ShapeID="_x0000_i1053" DrawAspect="Content" ObjectID="_1605808487" r:id="rId63"/>
        </w:object>
      </w:r>
      <w:r w:rsidRPr="00B63B4A">
        <w:rPr>
          <w:rFonts w:cs="Times New Roman"/>
          <w:szCs w:val="28"/>
        </w:rPr>
        <w:t>,</w:t>
      </w:r>
      <w:r w:rsidRPr="00B63B4A">
        <w:rPr>
          <w:rFonts w:cs="Times New Roman"/>
          <w:position w:val="-12"/>
          <w:szCs w:val="28"/>
        </w:rPr>
        <w:object w:dxaOrig="760" w:dyaOrig="360">
          <v:shape id="_x0000_i1054" type="#_x0000_t75" style="width:38.5pt;height:18.4pt" o:ole="">
            <v:imagedata r:id="rId64" o:title=""/>
          </v:shape>
          <o:OLEObject Type="Embed" ProgID="Equation.3" ShapeID="_x0000_i1054" DrawAspect="Content" ObjectID="_1605808488" r:id="rId65"/>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З другого рівняння</w:t>
      </w:r>
      <w:r w:rsidRPr="00B63B4A">
        <w:rPr>
          <w:rFonts w:cs="Times New Roman"/>
          <w:position w:val="-28"/>
          <w:szCs w:val="28"/>
        </w:rPr>
        <w:object w:dxaOrig="1320" w:dyaOrig="720">
          <v:shape id="_x0000_i1055" type="#_x0000_t75" style="width:66.15pt;height:36.85pt" o:ole="">
            <v:imagedata r:id="rId66" o:title=""/>
          </v:shape>
          <o:OLEObject Type="Embed" ProgID="Equation.3" ShapeID="_x0000_i1055" DrawAspect="Content" ObjectID="_1605808489" r:id="rId67"/>
        </w:object>
      </w:r>
      <w:r w:rsidRPr="00B63B4A">
        <w:rPr>
          <w:rFonts w:cs="Times New Roman"/>
          <w:szCs w:val="28"/>
        </w:rPr>
        <w:t xml:space="preserve">, </w:t>
      </w:r>
      <w:r w:rsidRPr="00B63B4A">
        <w:rPr>
          <w:rFonts w:cs="Times New Roman"/>
          <w:position w:val="-28"/>
          <w:szCs w:val="28"/>
        </w:rPr>
        <w:object w:dxaOrig="1960" w:dyaOrig="720">
          <v:shape id="_x0000_i1056" type="#_x0000_t75" style="width:97.95pt;height:36pt" o:ole="">
            <v:imagedata r:id="rId68" o:title=""/>
          </v:shape>
          <o:OLEObject Type="Embed" ProgID="Equation.3" ShapeID="_x0000_i1056" DrawAspect="Content" ObjectID="_1605808490" r:id="rId69"/>
        </w:object>
      </w:r>
      <w:r w:rsidRPr="00B63B4A">
        <w:rPr>
          <w:rFonts w:cs="Times New Roman"/>
          <w:szCs w:val="28"/>
        </w:rPr>
        <w:t>,</w:t>
      </w:r>
      <w:r w:rsidRPr="00B63B4A">
        <w:rPr>
          <w:rFonts w:cs="Times New Roman"/>
          <w:position w:val="-6"/>
          <w:szCs w:val="28"/>
        </w:rPr>
        <w:object w:dxaOrig="740" w:dyaOrig="300">
          <v:shape id="_x0000_i1057" type="#_x0000_t75" style="width:37.65pt;height:15.05pt" o:ole="">
            <v:imagedata r:id="rId70" o:title=""/>
          </v:shape>
          <o:OLEObject Type="Embed" ProgID="Equation.3" ShapeID="_x0000_i1057" DrawAspect="Content" ObjectID="_1605808491" r:id="rId71"/>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З третього рівняння</w:t>
      </w:r>
      <w:r w:rsidRPr="00B63B4A">
        <w:rPr>
          <w:rFonts w:cs="Times New Roman"/>
          <w:position w:val="-26"/>
          <w:szCs w:val="28"/>
        </w:rPr>
        <w:object w:dxaOrig="1340" w:dyaOrig="700">
          <v:shape id="_x0000_i1058" type="#_x0000_t75" style="width:67pt;height:35.15pt" o:ole="">
            <v:imagedata r:id="rId72" o:title=""/>
          </v:shape>
          <o:OLEObject Type="Embed" ProgID="Equation.3" ShapeID="_x0000_i1058" DrawAspect="Content" ObjectID="_1605808492" r:id="rId73"/>
        </w:object>
      </w:r>
      <w:r w:rsidRPr="00B63B4A">
        <w:rPr>
          <w:rFonts w:cs="Times New Roman"/>
          <w:szCs w:val="28"/>
        </w:rPr>
        <w:t xml:space="preserve">, </w:t>
      </w:r>
      <w:r w:rsidRPr="00B63B4A">
        <w:rPr>
          <w:rFonts w:cs="Times New Roman"/>
          <w:position w:val="-28"/>
          <w:szCs w:val="28"/>
        </w:rPr>
        <w:object w:dxaOrig="1960" w:dyaOrig="720">
          <v:shape id="_x0000_i1059" type="#_x0000_t75" style="width:95.45pt;height:36pt" o:ole="">
            <v:imagedata r:id="rId74" o:title=""/>
          </v:shape>
          <o:OLEObject Type="Embed" ProgID="Equation.3" ShapeID="_x0000_i1059" DrawAspect="Content" ObjectID="_1605808493" r:id="rId75"/>
        </w:object>
      </w:r>
      <w:r w:rsidRPr="00B63B4A">
        <w:rPr>
          <w:rFonts w:cs="Times New Roman"/>
          <w:szCs w:val="28"/>
        </w:rPr>
        <w:t xml:space="preserve">, </w:t>
      </w:r>
      <w:r w:rsidRPr="00B63B4A">
        <w:rPr>
          <w:rFonts w:cs="Times New Roman"/>
          <w:position w:val="-6"/>
          <w:szCs w:val="28"/>
        </w:rPr>
        <w:object w:dxaOrig="880" w:dyaOrig="300">
          <v:shape id="_x0000_i1060" type="#_x0000_t75" style="width:44.35pt;height:15.05pt" o:ole="">
            <v:imagedata r:id="rId76" o:title=""/>
          </v:shape>
          <o:OLEObject Type="Embed" ProgID="Equation.3" ShapeID="_x0000_i1060" DrawAspect="Content" ObjectID="_1605808494" r:id="rId77"/>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 xml:space="preserve">Відповідь: </w:t>
      </w:r>
      <w:r w:rsidRPr="00B63B4A">
        <w:rPr>
          <w:rFonts w:cs="Times New Roman"/>
          <w:position w:val="-6"/>
          <w:szCs w:val="28"/>
        </w:rPr>
        <w:object w:dxaOrig="760" w:dyaOrig="300">
          <v:shape id="_x0000_i1061" type="#_x0000_t75" style="width:37.65pt;height:15.05pt" o:ole="">
            <v:imagedata r:id="rId78" o:title=""/>
          </v:shape>
          <o:OLEObject Type="Embed" ProgID="Equation.3" ShapeID="_x0000_i1061" DrawAspect="Content" ObjectID="_1605808495" r:id="rId79"/>
        </w:object>
      </w:r>
      <w:r w:rsidRPr="00B63B4A">
        <w:rPr>
          <w:rFonts w:cs="Times New Roman"/>
          <w:szCs w:val="28"/>
        </w:rPr>
        <w:t xml:space="preserve">, </w:t>
      </w:r>
      <w:r w:rsidRPr="00B63B4A">
        <w:rPr>
          <w:rFonts w:cs="Times New Roman"/>
          <w:position w:val="-12"/>
          <w:szCs w:val="28"/>
        </w:rPr>
        <w:object w:dxaOrig="760" w:dyaOrig="360">
          <v:shape id="_x0000_i1062" type="#_x0000_t75" style="width:38.5pt;height:18.4pt" o:ole="">
            <v:imagedata r:id="rId80" o:title=""/>
          </v:shape>
          <o:OLEObject Type="Embed" ProgID="Equation.3" ShapeID="_x0000_i1062" DrawAspect="Content" ObjectID="_1605808496" r:id="rId81"/>
        </w:object>
      </w:r>
      <w:r w:rsidRPr="00B63B4A">
        <w:rPr>
          <w:rFonts w:cs="Times New Roman"/>
          <w:szCs w:val="28"/>
        </w:rPr>
        <w:t xml:space="preserve">, </w:t>
      </w:r>
      <w:r w:rsidRPr="00B63B4A">
        <w:rPr>
          <w:rFonts w:cs="Times New Roman"/>
          <w:position w:val="-6"/>
          <w:szCs w:val="28"/>
        </w:rPr>
        <w:object w:dxaOrig="740" w:dyaOrig="300">
          <v:shape id="_x0000_i1063" type="#_x0000_t75" style="width:36.85pt;height:15.05pt" o:ole="">
            <v:imagedata r:id="rId82" o:title=""/>
          </v:shape>
          <o:OLEObject Type="Embed" ProgID="Equation.3" ShapeID="_x0000_i1063" DrawAspect="Content" ObjectID="_1605808497" r:id="rId83"/>
        </w:object>
      </w:r>
      <w:r w:rsidRPr="00B63B4A">
        <w:rPr>
          <w:rFonts w:cs="Times New Roman"/>
          <w:szCs w:val="28"/>
        </w:rPr>
        <w:t xml:space="preserve">, </w:t>
      </w:r>
      <w:r w:rsidRPr="00B63B4A">
        <w:rPr>
          <w:rFonts w:cs="Times New Roman"/>
          <w:position w:val="-6"/>
          <w:szCs w:val="28"/>
        </w:rPr>
        <w:object w:dxaOrig="880" w:dyaOrig="300">
          <v:shape id="_x0000_i1064" type="#_x0000_t75" style="width:43.55pt;height:15.05pt" o:ole="">
            <v:imagedata r:id="rId84" o:title=""/>
          </v:shape>
          <o:OLEObject Type="Embed" ProgID="Equation.3" ShapeID="_x0000_i1064" DrawAspect="Content" ObjectID="_1605808498" r:id="rId85"/>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b/>
          <w:szCs w:val="28"/>
        </w:rPr>
      </w:pPr>
      <w:r w:rsidRPr="00B63B4A">
        <w:rPr>
          <w:rFonts w:cs="Times New Roman"/>
          <w:b/>
          <w:szCs w:val="28"/>
        </w:rPr>
        <w:t>Задача Бенедиктуса</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 xml:space="preserve">Беннедетті або Бенедиктус Джиамбатиста (1530 – 1590) – італійський математик і філософ, учень Тартальї. У творі </w:t>
      </w:r>
      <w:r w:rsidR="002E4193" w:rsidRPr="00B63B4A">
        <w:rPr>
          <w:rFonts w:cs="Times New Roman"/>
          <w:bCs/>
          <w:color w:val="000000"/>
          <w:szCs w:val="28"/>
        </w:rPr>
        <w:t>«</w:t>
      </w:r>
      <w:r w:rsidRPr="00B63B4A">
        <w:rPr>
          <w:rFonts w:cs="Times New Roman"/>
          <w:szCs w:val="28"/>
        </w:rPr>
        <w:t>Книга про різні математичні та фізичні роздуми</w:t>
      </w:r>
      <w:r w:rsidR="002E4193" w:rsidRPr="00B63B4A">
        <w:rPr>
          <w:rFonts w:cs="Times New Roman"/>
          <w:bCs/>
          <w:color w:val="000000"/>
          <w:szCs w:val="28"/>
        </w:rPr>
        <w:t>»</w:t>
      </w:r>
      <w:r w:rsidRPr="00B63B4A">
        <w:rPr>
          <w:rFonts w:cs="Times New Roman"/>
          <w:szCs w:val="28"/>
        </w:rPr>
        <w:t xml:space="preserve"> ілюструє алгебраїчні висновки геометрично.</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Роз</w:t>
      </w:r>
      <w:r w:rsidR="0017678E" w:rsidRPr="00B63B4A">
        <w:rPr>
          <w:rFonts w:cs="Times New Roman"/>
          <w:szCs w:val="28"/>
        </w:rPr>
        <w:t>в'язати систему [</w:t>
      </w:r>
      <w:r w:rsidR="008B4A53" w:rsidRPr="00B63B4A">
        <w:rPr>
          <w:rFonts w:cs="Times New Roman"/>
          <w:szCs w:val="28"/>
        </w:rPr>
        <w:t>4</w:t>
      </w:r>
      <w:r w:rsidR="0017678E" w:rsidRPr="00B63B4A">
        <w:rPr>
          <w:rFonts w:cs="Times New Roman"/>
          <w:szCs w:val="28"/>
        </w:rPr>
        <w:t>, с. 46]</w:t>
      </w:r>
    </w:p>
    <w:p w:rsidR="00633B3B" w:rsidRPr="00B63B4A" w:rsidRDefault="00633B3B" w:rsidP="007252C6">
      <w:pPr>
        <w:widowControl w:val="0"/>
        <w:spacing w:line="360" w:lineRule="auto"/>
        <w:ind w:firstLine="709"/>
        <w:jc w:val="both"/>
        <w:rPr>
          <w:rFonts w:cs="Times New Roman"/>
          <w:szCs w:val="28"/>
        </w:rPr>
      </w:pPr>
      <w:r w:rsidRPr="00B63B4A">
        <w:rPr>
          <w:rFonts w:cs="Times New Roman"/>
          <w:position w:val="-56"/>
          <w:szCs w:val="28"/>
        </w:rPr>
        <w:object w:dxaOrig="1200" w:dyaOrig="1260">
          <v:shape id="_x0000_i1065" type="#_x0000_t75" style="width:60.3pt;height:64.45pt" o:ole="">
            <v:imagedata r:id="rId86" o:title=""/>
          </v:shape>
          <o:OLEObject Type="Embed" ProgID="Equation.3" ShapeID="_x0000_i1065" DrawAspect="Content" ObjectID="_1605808499" r:id="rId87"/>
        </w:object>
      </w:r>
      <w:r w:rsidRPr="00B63B4A">
        <w:rPr>
          <w:rFonts w:cs="Times New Roman"/>
          <w:szCs w:val="28"/>
        </w:rPr>
        <w:t xml:space="preserve">. Прийнявши </w:t>
      </w:r>
      <w:r w:rsidRPr="00B63B4A">
        <w:rPr>
          <w:rFonts w:cs="Times New Roman"/>
          <w:i/>
          <w:szCs w:val="28"/>
        </w:rPr>
        <w:t>а</w:t>
      </w:r>
      <w:r w:rsidRPr="00B63B4A">
        <w:rPr>
          <w:rFonts w:cs="Times New Roman"/>
          <w:szCs w:val="28"/>
        </w:rPr>
        <w:t xml:space="preserve">, </w:t>
      </w:r>
      <w:r w:rsidRPr="00B63B4A">
        <w:rPr>
          <w:rFonts w:cs="Times New Roman"/>
          <w:i/>
          <w:szCs w:val="28"/>
        </w:rPr>
        <w:t>b</w:t>
      </w:r>
      <w:r w:rsidRPr="00B63B4A">
        <w:rPr>
          <w:rFonts w:cs="Times New Roman"/>
          <w:szCs w:val="28"/>
        </w:rPr>
        <w:t xml:space="preserve">, </w:t>
      </w:r>
      <w:r w:rsidRPr="00B63B4A">
        <w:rPr>
          <w:rFonts w:cs="Times New Roman"/>
          <w:i/>
          <w:szCs w:val="28"/>
        </w:rPr>
        <w:t>с</w:t>
      </w:r>
      <w:r w:rsidRPr="00B63B4A">
        <w:rPr>
          <w:rFonts w:cs="Times New Roman"/>
          <w:szCs w:val="28"/>
        </w:rPr>
        <w:t xml:space="preserve"> за сторони трикутника, дати інтерпретацію розв'язків цієї системи геометрично.</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 xml:space="preserve">Додамо перші два рівняння </w:t>
      </w:r>
      <w:r w:rsidRPr="00B63B4A">
        <w:rPr>
          <w:rFonts w:cs="Times New Roman"/>
          <w:position w:val="-12"/>
          <w:szCs w:val="28"/>
        </w:rPr>
        <w:object w:dxaOrig="2040" w:dyaOrig="360">
          <v:shape id="_x0000_i1066" type="#_x0000_t75" style="width:102.15pt;height:18.4pt" o:ole="">
            <v:imagedata r:id="rId88" o:title=""/>
          </v:shape>
          <o:OLEObject Type="Embed" ProgID="Equation.3" ShapeID="_x0000_i1066" DrawAspect="Content" ObjectID="_1605808500" r:id="rId89"/>
        </w:object>
      </w:r>
      <w:r w:rsidRPr="00B63B4A">
        <w:rPr>
          <w:rFonts w:cs="Times New Roman"/>
          <w:szCs w:val="28"/>
        </w:rPr>
        <w:t>, врахуємо третє рівняння</w:t>
      </w:r>
      <w:r w:rsidRPr="00B63B4A">
        <w:rPr>
          <w:rFonts w:cs="Times New Roman"/>
          <w:position w:val="-6"/>
          <w:szCs w:val="28"/>
        </w:rPr>
        <w:object w:dxaOrig="1020" w:dyaOrig="260">
          <v:shape id="_x0000_i1067" type="#_x0000_t75" style="width:51.05pt;height:12.55pt" o:ole="">
            <v:imagedata r:id="rId90" o:title=""/>
          </v:shape>
          <o:OLEObject Type="Embed" ProgID="Equation.3" ShapeID="_x0000_i1067" DrawAspect="Content" ObjectID="_1605808501" r:id="rId91"/>
        </w:object>
      </w:r>
      <w:r w:rsidRPr="00B63B4A">
        <w:rPr>
          <w:rFonts w:cs="Times New Roman"/>
          <w:szCs w:val="28"/>
        </w:rPr>
        <w:t>, отримаємо</w:t>
      </w:r>
      <w:r w:rsidRPr="00B63B4A">
        <w:rPr>
          <w:rFonts w:cs="Times New Roman"/>
          <w:position w:val="-12"/>
          <w:szCs w:val="28"/>
        </w:rPr>
        <w:object w:dxaOrig="1620" w:dyaOrig="360">
          <v:shape id="_x0000_i1068" type="#_x0000_t75" style="width:80.35pt;height:18.4pt" o:ole="">
            <v:imagedata r:id="rId92" o:title=""/>
          </v:shape>
          <o:OLEObject Type="Embed" ProgID="Equation.3" ShapeID="_x0000_i1068" DrawAspect="Content" ObjectID="_1605808502" r:id="rId93"/>
        </w:object>
      </w:r>
      <w:r w:rsidRPr="00B63B4A">
        <w:rPr>
          <w:rFonts w:cs="Times New Roman"/>
          <w:szCs w:val="28"/>
        </w:rPr>
        <w:t xml:space="preserve">, звідки </w:t>
      </w:r>
      <w:r w:rsidRPr="00B63B4A">
        <w:rPr>
          <w:rFonts w:cs="Times New Roman"/>
          <w:position w:val="-26"/>
          <w:szCs w:val="28"/>
        </w:rPr>
        <w:object w:dxaOrig="1500" w:dyaOrig="700">
          <v:shape id="_x0000_i1069" type="#_x0000_t75" style="width:75.35pt;height:36pt" o:ole="">
            <v:imagedata r:id="rId94" o:title=""/>
          </v:shape>
          <o:OLEObject Type="Embed" ProgID="Equation.3" ShapeID="_x0000_i1069" DrawAspect="Content" ObjectID="_1605808503" r:id="rId95"/>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 xml:space="preserve">Додамо перше і третє рівняння </w:t>
      </w:r>
      <w:r w:rsidRPr="00B63B4A">
        <w:rPr>
          <w:rFonts w:cs="Times New Roman"/>
          <w:position w:val="-12"/>
          <w:szCs w:val="28"/>
        </w:rPr>
        <w:object w:dxaOrig="2040" w:dyaOrig="360">
          <v:shape id="_x0000_i1070" type="#_x0000_t75" style="width:101.3pt;height:18.4pt" o:ole="">
            <v:imagedata r:id="rId96" o:title=""/>
          </v:shape>
          <o:OLEObject Type="Embed" ProgID="Equation.3" ShapeID="_x0000_i1070" DrawAspect="Content" ObjectID="_1605808504" r:id="rId97"/>
        </w:object>
      </w:r>
      <w:r w:rsidRPr="00B63B4A">
        <w:rPr>
          <w:rFonts w:cs="Times New Roman"/>
          <w:szCs w:val="28"/>
        </w:rPr>
        <w:t xml:space="preserve">, врахуємо друге </w:t>
      </w:r>
      <w:r w:rsidRPr="00B63B4A">
        <w:rPr>
          <w:rFonts w:cs="Times New Roman"/>
          <w:szCs w:val="28"/>
        </w:rPr>
        <w:lastRenderedPageBreak/>
        <w:t>рівняння</w:t>
      </w:r>
      <w:r w:rsidRPr="00B63B4A">
        <w:rPr>
          <w:rFonts w:cs="Times New Roman"/>
          <w:position w:val="-12"/>
          <w:szCs w:val="28"/>
        </w:rPr>
        <w:object w:dxaOrig="1040" w:dyaOrig="360">
          <v:shape id="_x0000_i1071" type="#_x0000_t75" style="width:52.75pt;height:18.4pt" o:ole="">
            <v:imagedata r:id="rId98" o:title=""/>
          </v:shape>
          <o:OLEObject Type="Embed" ProgID="Equation.3" ShapeID="_x0000_i1071" DrawAspect="Content" ObjectID="_1605808505" r:id="rId99"/>
        </w:object>
      </w:r>
      <w:r w:rsidRPr="00B63B4A">
        <w:rPr>
          <w:rFonts w:cs="Times New Roman"/>
          <w:szCs w:val="28"/>
        </w:rPr>
        <w:t>, отримаємо</w:t>
      </w:r>
      <w:r w:rsidRPr="00B63B4A">
        <w:rPr>
          <w:rFonts w:cs="Times New Roman"/>
          <w:position w:val="-6"/>
          <w:szCs w:val="28"/>
        </w:rPr>
        <w:object w:dxaOrig="1579" w:dyaOrig="300">
          <v:shape id="_x0000_i1072" type="#_x0000_t75" style="width:78.7pt;height:15.05pt" o:ole="">
            <v:imagedata r:id="rId100" o:title=""/>
          </v:shape>
          <o:OLEObject Type="Embed" ProgID="Equation.3" ShapeID="_x0000_i1072" DrawAspect="Content" ObjectID="_1605808506" r:id="rId101"/>
        </w:object>
      </w:r>
      <w:r w:rsidRPr="00B63B4A">
        <w:rPr>
          <w:rFonts w:cs="Times New Roman"/>
          <w:szCs w:val="28"/>
        </w:rPr>
        <w:t xml:space="preserve">, звідки </w:t>
      </w:r>
      <w:r w:rsidRPr="00B63B4A">
        <w:rPr>
          <w:rFonts w:cs="Times New Roman"/>
          <w:position w:val="-26"/>
          <w:szCs w:val="28"/>
        </w:rPr>
        <w:object w:dxaOrig="1480" w:dyaOrig="700">
          <v:shape id="_x0000_i1073" type="#_x0000_t75" style="width:73.65pt;height:36pt" o:ole="">
            <v:imagedata r:id="rId102" o:title=""/>
          </v:shape>
          <o:OLEObject Type="Embed" ProgID="Equation.3" ShapeID="_x0000_i1073" DrawAspect="Content" ObjectID="_1605808507" r:id="rId103"/>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 xml:space="preserve">Додамо друге і третє рівняння </w:t>
      </w:r>
      <w:r w:rsidRPr="00B63B4A">
        <w:rPr>
          <w:rFonts w:cs="Times New Roman"/>
          <w:position w:val="-12"/>
          <w:szCs w:val="28"/>
        </w:rPr>
        <w:object w:dxaOrig="1980" w:dyaOrig="360">
          <v:shape id="_x0000_i1074" type="#_x0000_t75" style="width:99.65pt;height:18.4pt" o:ole="">
            <v:imagedata r:id="rId104" o:title=""/>
          </v:shape>
          <o:OLEObject Type="Embed" ProgID="Equation.3" ShapeID="_x0000_i1074" DrawAspect="Content" ObjectID="_1605808508" r:id="rId105"/>
        </w:object>
      </w:r>
      <w:r w:rsidRPr="00B63B4A">
        <w:rPr>
          <w:rFonts w:cs="Times New Roman"/>
          <w:szCs w:val="28"/>
        </w:rPr>
        <w:t>, врахуємо перше рівняння</w:t>
      </w:r>
      <w:r w:rsidRPr="00B63B4A">
        <w:rPr>
          <w:rFonts w:cs="Times New Roman"/>
          <w:position w:val="-12"/>
          <w:szCs w:val="28"/>
        </w:rPr>
        <w:object w:dxaOrig="1080" w:dyaOrig="320">
          <v:shape id="_x0000_i1075" type="#_x0000_t75" style="width:54.4pt;height:15.9pt" o:ole="">
            <v:imagedata r:id="rId106" o:title=""/>
          </v:shape>
          <o:OLEObject Type="Embed" ProgID="Equation.3" ShapeID="_x0000_i1075" DrawAspect="Content" ObjectID="_1605808509" r:id="rId107"/>
        </w:object>
      </w:r>
      <w:r w:rsidRPr="00B63B4A">
        <w:rPr>
          <w:rFonts w:cs="Times New Roman"/>
          <w:szCs w:val="28"/>
        </w:rPr>
        <w:t xml:space="preserve">, отримаємо </w:t>
      </w:r>
      <w:r w:rsidRPr="00B63B4A">
        <w:rPr>
          <w:rFonts w:cs="Times New Roman"/>
          <w:position w:val="-6"/>
          <w:szCs w:val="28"/>
        </w:rPr>
        <w:object w:dxaOrig="1600" w:dyaOrig="300">
          <v:shape id="_x0000_i1076" type="#_x0000_t75" style="width:80.35pt;height:15.05pt" o:ole="">
            <v:imagedata r:id="rId108" o:title=""/>
          </v:shape>
          <o:OLEObject Type="Embed" ProgID="Equation.3" ShapeID="_x0000_i1076" DrawAspect="Content" ObjectID="_1605808510" r:id="rId109"/>
        </w:object>
      </w:r>
      <w:r w:rsidRPr="00B63B4A">
        <w:rPr>
          <w:rFonts w:cs="Times New Roman"/>
          <w:szCs w:val="28"/>
        </w:rPr>
        <w:t xml:space="preserve">, звідки </w:t>
      </w:r>
      <w:r w:rsidRPr="00B63B4A">
        <w:rPr>
          <w:rFonts w:cs="Times New Roman"/>
          <w:position w:val="-28"/>
          <w:szCs w:val="28"/>
        </w:rPr>
        <w:object w:dxaOrig="1540" w:dyaOrig="720">
          <v:shape id="_x0000_i1077" type="#_x0000_t75" style="width:77pt;height:36pt" o:ole="">
            <v:imagedata r:id="rId110" o:title=""/>
          </v:shape>
          <o:OLEObject Type="Embed" ProgID="Equation.3" ShapeID="_x0000_i1077" DrawAspect="Content" ObjectID="_1605808511" r:id="rId111"/>
        </w:object>
      </w:r>
      <w:r w:rsidRPr="00B63B4A">
        <w:rPr>
          <w:rFonts w:cs="Times New Roman"/>
          <w:szCs w:val="28"/>
        </w:rPr>
        <w:t>.</w:t>
      </w:r>
    </w:p>
    <w:p w:rsidR="00633B3B" w:rsidRPr="00B63B4A" w:rsidRDefault="00633B3B" w:rsidP="007252C6">
      <w:pPr>
        <w:widowControl w:val="0"/>
        <w:spacing w:line="360" w:lineRule="auto"/>
        <w:ind w:firstLine="709"/>
        <w:jc w:val="both"/>
        <w:rPr>
          <w:rFonts w:cs="Times New Roman"/>
          <w:szCs w:val="28"/>
        </w:rPr>
      </w:pPr>
      <w:r w:rsidRPr="00B63B4A">
        <w:rPr>
          <w:rFonts w:cs="Times New Roman"/>
          <w:szCs w:val="28"/>
        </w:rPr>
        <w:t xml:space="preserve">Бенедиктус дає геометричну інтерпретацію: візьмемо трикутник зі сторонами </w:t>
      </w:r>
      <w:r w:rsidRPr="00B63B4A">
        <w:rPr>
          <w:rFonts w:cs="Times New Roman"/>
          <w:i/>
          <w:szCs w:val="28"/>
        </w:rPr>
        <w:t>а</w:t>
      </w:r>
      <w:r w:rsidRPr="00B63B4A">
        <w:rPr>
          <w:rFonts w:cs="Times New Roman"/>
          <w:szCs w:val="28"/>
        </w:rPr>
        <w:t xml:space="preserve">, </w:t>
      </w:r>
      <w:r w:rsidRPr="00B63B4A">
        <w:rPr>
          <w:rFonts w:cs="Times New Roman"/>
          <w:i/>
          <w:szCs w:val="28"/>
        </w:rPr>
        <w:t>b</w:t>
      </w:r>
      <w:r w:rsidRPr="00B63B4A">
        <w:rPr>
          <w:rFonts w:cs="Times New Roman"/>
          <w:szCs w:val="28"/>
        </w:rPr>
        <w:t xml:space="preserve">, </w:t>
      </w:r>
      <w:r w:rsidRPr="00B63B4A">
        <w:rPr>
          <w:rFonts w:cs="Times New Roman"/>
          <w:i/>
          <w:szCs w:val="28"/>
        </w:rPr>
        <w:t>с</w:t>
      </w:r>
      <w:r w:rsidRPr="00B63B4A">
        <w:rPr>
          <w:rFonts w:cs="Times New Roman"/>
          <w:szCs w:val="28"/>
        </w:rPr>
        <w:t>. Якщо вписати у трикутник коло, то в точках дотику сторони розіб’ються на відрізки так, що</w:t>
      </w:r>
      <w:r w:rsidRPr="00B63B4A">
        <w:rPr>
          <w:rFonts w:cs="Times New Roman"/>
          <w:position w:val="-12"/>
          <w:szCs w:val="28"/>
        </w:rPr>
        <w:object w:dxaOrig="1080" w:dyaOrig="320">
          <v:shape id="_x0000_i1078" type="#_x0000_t75" style="width:54.4pt;height:15.9pt" o:ole="">
            <v:imagedata r:id="rId112" o:title=""/>
          </v:shape>
          <o:OLEObject Type="Embed" ProgID="Equation.3" ShapeID="_x0000_i1078" DrawAspect="Content" ObjectID="_1605808512" r:id="rId113"/>
        </w:object>
      </w:r>
      <w:r w:rsidRPr="00B63B4A">
        <w:rPr>
          <w:rFonts w:cs="Times New Roman"/>
          <w:szCs w:val="28"/>
        </w:rPr>
        <w:t xml:space="preserve">, </w:t>
      </w:r>
      <w:r w:rsidRPr="00B63B4A">
        <w:rPr>
          <w:rFonts w:cs="Times New Roman"/>
          <w:position w:val="-12"/>
          <w:szCs w:val="28"/>
        </w:rPr>
        <w:object w:dxaOrig="1080" w:dyaOrig="360">
          <v:shape id="_x0000_i1079" type="#_x0000_t75" style="width:54.4pt;height:18.4pt" o:ole="">
            <v:imagedata r:id="rId114" o:title=""/>
          </v:shape>
          <o:OLEObject Type="Embed" ProgID="Equation.3" ShapeID="_x0000_i1079" DrawAspect="Content" ObjectID="_1605808513" r:id="rId115"/>
        </w:object>
      </w:r>
      <w:r w:rsidRPr="00B63B4A">
        <w:rPr>
          <w:rFonts w:cs="Times New Roman"/>
          <w:szCs w:val="28"/>
        </w:rPr>
        <w:t>,</w:t>
      </w:r>
      <w:r w:rsidRPr="00B63B4A">
        <w:rPr>
          <w:rFonts w:cs="Times New Roman"/>
          <w:position w:val="-6"/>
          <w:szCs w:val="28"/>
        </w:rPr>
        <w:object w:dxaOrig="1020" w:dyaOrig="260">
          <v:shape id="_x0000_i1080" type="#_x0000_t75" style="width:52.75pt;height:12.55pt" o:ole="">
            <v:imagedata r:id="rId116" o:title=""/>
          </v:shape>
          <o:OLEObject Type="Embed" ProgID="Equation.3" ShapeID="_x0000_i1080" DrawAspect="Content" ObjectID="_1605808514" r:id="rId117"/>
        </w:object>
      </w:r>
      <w:r w:rsidRPr="00B63B4A">
        <w:rPr>
          <w:rFonts w:cs="Times New Roman"/>
          <w:szCs w:val="28"/>
        </w:rPr>
        <w:t xml:space="preserve">. тобто маємо виведення формул, що виражають відрізки </w:t>
      </w:r>
      <w:r w:rsidRPr="00B63B4A">
        <w:rPr>
          <w:rFonts w:cs="Times New Roman"/>
          <w:i/>
          <w:szCs w:val="28"/>
        </w:rPr>
        <w:t>x</w:t>
      </w:r>
      <w:r w:rsidRPr="00B63B4A">
        <w:rPr>
          <w:rFonts w:cs="Times New Roman"/>
          <w:szCs w:val="28"/>
        </w:rPr>
        <w:t xml:space="preserve">, </w:t>
      </w:r>
      <w:r w:rsidRPr="00B63B4A">
        <w:rPr>
          <w:rFonts w:cs="Times New Roman"/>
          <w:i/>
          <w:szCs w:val="28"/>
        </w:rPr>
        <w:t>y</w:t>
      </w:r>
      <w:r w:rsidRPr="00B63B4A">
        <w:rPr>
          <w:rFonts w:cs="Times New Roman"/>
          <w:szCs w:val="28"/>
        </w:rPr>
        <w:t xml:space="preserve">, </w:t>
      </w:r>
      <w:r w:rsidRPr="00B63B4A">
        <w:rPr>
          <w:rFonts w:cs="Times New Roman"/>
          <w:i/>
          <w:szCs w:val="28"/>
        </w:rPr>
        <w:t>z</w:t>
      </w:r>
      <w:r w:rsidRPr="00B63B4A">
        <w:rPr>
          <w:rFonts w:cs="Times New Roman"/>
          <w:szCs w:val="28"/>
        </w:rPr>
        <w:t xml:space="preserve"> через сторони трикутника алгебраїчним методом.</w:t>
      </w:r>
    </w:p>
    <w:p w:rsidR="008814A2" w:rsidRPr="00B63B4A" w:rsidRDefault="008814A2" w:rsidP="007252C6">
      <w:pPr>
        <w:widowControl w:val="0"/>
        <w:spacing w:line="360" w:lineRule="auto"/>
        <w:ind w:firstLine="709"/>
        <w:jc w:val="both"/>
        <w:rPr>
          <w:rFonts w:cs="Times New Roman"/>
          <w:szCs w:val="28"/>
        </w:rPr>
      </w:pPr>
      <w:r w:rsidRPr="00B63B4A">
        <w:rPr>
          <w:rFonts w:cs="Times New Roman"/>
          <w:b/>
          <w:szCs w:val="28"/>
        </w:rPr>
        <w:t>Задача Маклорена</w:t>
      </w:r>
      <w:r w:rsidR="008B4A53" w:rsidRPr="00B63B4A">
        <w:rPr>
          <w:rFonts w:cs="Times New Roman"/>
          <w:b/>
          <w:szCs w:val="28"/>
        </w:rPr>
        <w:t xml:space="preserve"> </w:t>
      </w:r>
      <w:r w:rsidR="008B4A53" w:rsidRPr="00B63B4A">
        <w:rPr>
          <w:rFonts w:cs="Times New Roman"/>
          <w:szCs w:val="28"/>
        </w:rPr>
        <w:t xml:space="preserve">з </w:t>
      </w:r>
      <w:r w:rsidR="002E4193" w:rsidRPr="00B63B4A">
        <w:rPr>
          <w:rFonts w:cs="Times New Roman"/>
          <w:bCs/>
          <w:color w:val="000000"/>
          <w:szCs w:val="28"/>
        </w:rPr>
        <w:t>«</w:t>
      </w:r>
      <w:r w:rsidR="008B4A53" w:rsidRPr="00B63B4A">
        <w:rPr>
          <w:rFonts w:cs="Times New Roman"/>
          <w:szCs w:val="28"/>
        </w:rPr>
        <w:t>Трактату з алгебри</w:t>
      </w:r>
      <w:r w:rsidR="002E4193" w:rsidRPr="00B63B4A">
        <w:rPr>
          <w:rFonts w:cs="Times New Roman"/>
          <w:bCs/>
          <w:color w:val="000000"/>
          <w:szCs w:val="28"/>
        </w:rPr>
        <w:t>»</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Маклорен (1698 – 1746) – шотландський математик, учень І. Ньютона, здобув славу працями з аналізу. З дитинства виявив велике математичне обдарування. У 12 років вступив до університету, а в 20 років отримав кафедру математики в Абердині.</w:t>
      </w:r>
    </w:p>
    <w:p w:rsidR="008814A2" w:rsidRPr="00B63B4A" w:rsidRDefault="008814A2" w:rsidP="007252C6">
      <w:pPr>
        <w:widowControl w:val="0"/>
        <w:spacing w:line="360" w:lineRule="auto"/>
        <w:ind w:firstLine="709"/>
        <w:jc w:val="both"/>
        <w:rPr>
          <w:rFonts w:cs="Times New Roman"/>
          <w:szCs w:val="28"/>
        </w:rPr>
      </w:pPr>
      <w:r w:rsidRPr="00B63B4A">
        <w:rPr>
          <w:rFonts w:cs="Times New Roman"/>
          <w:i/>
          <w:szCs w:val="28"/>
        </w:rPr>
        <w:t>Розв'язати систему</w:t>
      </w:r>
      <w:r w:rsidR="00E02E3D" w:rsidRPr="00B63B4A">
        <w:rPr>
          <w:rFonts w:cs="Times New Roman"/>
          <w:szCs w:val="28"/>
        </w:rPr>
        <w:t xml:space="preserve"> </w:t>
      </w:r>
      <w:r w:rsidRPr="00B63B4A">
        <w:rPr>
          <w:rFonts w:cs="Times New Roman"/>
          <w:position w:val="-56"/>
        </w:rPr>
        <w:object w:dxaOrig="1760" w:dyaOrig="1260">
          <v:shape id="_x0000_i1081" type="#_x0000_t75" style="width:87.9pt;height:62.8pt" o:ole="">
            <v:imagedata r:id="rId118" o:title=""/>
          </v:shape>
          <o:OLEObject Type="Embed" ProgID="Equation.3" ShapeID="_x0000_i1081" DrawAspect="Content" ObjectID="_1605808515" r:id="rId119"/>
        </w:object>
      </w:r>
      <w:r w:rsidR="00C45319" w:rsidRPr="00B63B4A">
        <w:rPr>
          <w:rFonts w:cs="Times New Roman"/>
        </w:rPr>
        <w:t xml:space="preserve"> [</w:t>
      </w:r>
      <w:r w:rsidR="008B4A53" w:rsidRPr="00B63B4A">
        <w:rPr>
          <w:rFonts w:cs="Times New Roman"/>
        </w:rPr>
        <w:t>4</w:t>
      </w:r>
      <w:r w:rsidR="00C45319" w:rsidRPr="00B63B4A">
        <w:rPr>
          <w:rFonts w:cs="Times New Roman"/>
        </w:rPr>
        <w:t>, с. </w:t>
      </w:r>
      <w:r w:rsidR="00254863" w:rsidRPr="00B63B4A">
        <w:rPr>
          <w:rFonts w:cs="Times New Roman"/>
        </w:rPr>
        <w:t>51</w:t>
      </w:r>
      <w:r w:rsidR="00C45319" w:rsidRPr="00B63B4A">
        <w:rPr>
          <w:rFonts w:cs="Times New Roman"/>
        </w:rPr>
        <w:t>]</w:t>
      </w:r>
      <w:r w:rsidRPr="00B63B4A">
        <w:rPr>
          <w:rFonts w:cs="Times New Roman"/>
          <w:szCs w:val="28"/>
        </w:rPr>
        <w:t>.</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 xml:space="preserve">Маклорен додає всі три рівняння й одержує </w:t>
      </w:r>
      <w:r w:rsidRPr="00B63B4A">
        <w:rPr>
          <w:rFonts w:cs="Times New Roman"/>
          <w:position w:val="-6"/>
        </w:rPr>
        <w:object w:dxaOrig="900" w:dyaOrig="300">
          <v:shape id="_x0000_i1082" type="#_x0000_t75" style="width:45.2pt;height:15.05pt" o:ole="">
            <v:imagedata r:id="rId120" o:title=""/>
          </v:shape>
          <o:OLEObject Type="Embed" ProgID="Equation.3" ShapeID="_x0000_i1082" DrawAspect="Content" ObjectID="_1605808516" r:id="rId121"/>
        </w:object>
      </w:r>
      <w:r w:rsidRPr="00B63B4A">
        <w:rPr>
          <w:rFonts w:cs="Times New Roman"/>
          <w:szCs w:val="28"/>
        </w:rPr>
        <w:t xml:space="preserve">, </w:t>
      </w:r>
      <w:r w:rsidRPr="00B63B4A">
        <w:rPr>
          <w:rFonts w:cs="Times New Roman"/>
          <w:position w:val="-6"/>
        </w:rPr>
        <w:object w:dxaOrig="760" w:dyaOrig="300">
          <v:shape id="_x0000_i1083" type="#_x0000_t75" style="width:38.5pt;height:15.05pt" o:ole="">
            <v:imagedata r:id="rId122" o:title=""/>
          </v:shape>
          <o:OLEObject Type="Embed" ProgID="Equation.3" ShapeID="_x0000_i1083" DrawAspect="Content" ObjectID="_1605808517" r:id="rId123"/>
        </w:object>
      </w:r>
      <w:r w:rsidRPr="00B63B4A">
        <w:rPr>
          <w:rFonts w:cs="Times New Roman"/>
          <w:szCs w:val="28"/>
        </w:rPr>
        <w:t>. Тоді з другого рівняння</w:t>
      </w:r>
      <w:r w:rsidR="00B11E2E" w:rsidRPr="00B63B4A">
        <w:rPr>
          <w:rFonts w:cs="Times New Roman"/>
          <w:szCs w:val="28"/>
        </w:rPr>
        <w:t xml:space="preserve"> </w:t>
      </w:r>
      <w:r w:rsidR="009B48C3" w:rsidRPr="00B63B4A">
        <w:rPr>
          <w:rFonts w:cs="Times New Roman"/>
          <w:position w:val="-12"/>
        </w:rPr>
        <w:object w:dxaOrig="639" w:dyaOrig="360">
          <v:shape id="_x0000_i1084" type="#_x0000_t75" style="width:32.65pt;height:18.4pt" o:ole="">
            <v:imagedata r:id="rId124" o:title=""/>
          </v:shape>
          <o:OLEObject Type="Embed" ProgID="Equation.3" ShapeID="_x0000_i1084" DrawAspect="Content" ObjectID="_1605808518" r:id="rId125"/>
        </w:object>
      </w:r>
      <w:r w:rsidRPr="00B63B4A">
        <w:rPr>
          <w:rFonts w:cs="Times New Roman"/>
          <w:szCs w:val="28"/>
        </w:rPr>
        <w:t xml:space="preserve">. А з третього рівняння </w:t>
      </w:r>
      <w:r w:rsidR="009B48C3" w:rsidRPr="00B63B4A">
        <w:rPr>
          <w:rFonts w:cs="Times New Roman"/>
          <w:position w:val="-6"/>
        </w:rPr>
        <w:object w:dxaOrig="620" w:dyaOrig="300">
          <v:shape id="_x0000_i1085" type="#_x0000_t75" style="width:31pt;height:15.05pt" o:ole="">
            <v:imagedata r:id="rId126" o:title=""/>
          </v:shape>
          <o:OLEObject Type="Embed" ProgID="Equation.3" ShapeID="_x0000_i1085" DrawAspect="Content" ObjectID="_1605808519" r:id="rId127"/>
        </w:object>
      </w:r>
      <w:r w:rsidRPr="00B63B4A">
        <w:rPr>
          <w:rFonts w:cs="Times New Roman"/>
          <w:szCs w:val="28"/>
        </w:rPr>
        <w:t>.</w:t>
      </w:r>
    </w:p>
    <w:p w:rsidR="00633B3B" w:rsidRPr="00B63B4A" w:rsidRDefault="008814A2" w:rsidP="007252C6">
      <w:pPr>
        <w:widowControl w:val="0"/>
        <w:spacing w:line="360" w:lineRule="auto"/>
        <w:ind w:firstLine="709"/>
        <w:jc w:val="both"/>
        <w:rPr>
          <w:rFonts w:cs="Times New Roman"/>
          <w:szCs w:val="28"/>
        </w:rPr>
      </w:pPr>
      <w:r w:rsidRPr="00B63B4A">
        <w:rPr>
          <w:rFonts w:cs="Times New Roman"/>
          <w:szCs w:val="28"/>
        </w:rPr>
        <w:t>Дослідивши різні методи розв’язування систем лінійних рівнянь у різних визначних історичних задачах, звернемо увагу на варіативність методів розв’язування однієї і тієї ж задачі.</w:t>
      </w:r>
    </w:p>
    <w:p w:rsidR="008814A2" w:rsidRPr="00B63B4A" w:rsidRDefault="008814A2" w:rsidP="007252C6">
      <w:pPr>
        <w:widowControl w:val="0"/>
        <w:spacing w:line="360" w:lineRule="auto"/>
        <w:ind w:firstLine="709"/>
        <w:jc w:val="both"/>
        <w:rPr>
          <w:rFonts w:cs="Times New Roman"/>
          <w:szCs w:val="28"/>
        </w:rPr>
      </w:pPr>
      <w:r w:rsidRPr="00B63B4A">
        <w:rPr>
          <w:rFonts w:cs="Times New Roman"/>
          <w:b/>
          <w:szCs w:val="28"/>
        </w:rPr>
        <w:t>Задача Альгазена</w:t>
      </w:r>
      <w:r w:rsidRPr="00B63B4A">
        <w:rPr>
          <w:rFonts w:cs="Times New Roman"/>
          <w:szCs w:val="28"/>
        </w:rPr>
        <w:t xml:space="preserve"> </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Ібн-ал-Хайсам (Альгазен) (965 – 1039) – арабський математик</w:t>
      </w:r>
      <w:r w:rsidR="00C45319" w:rsidRPr="00B63B4A">
        <w:rPr>
          <w:rFonts w:cs="Times New Roman"/>
          <w:szCs w:val="28"/>
        </w:rPr>
        <w:t>, астроном, фізик, лікар.</w:t>
      </w:r>
    </w:p>
    <w:p w:rsidR="008814A2" w:rsidRPr="00B63B4A" w:rsidRDefault="008814A2" w:rsidP="007252C6">
      <w:pPr>
        <w:widowControl w:val="0"/>
        <w:spacing w:line="360" w:lineRule="auto"/>
        <w:ind w:firstLine="709"/>
        <w:jc w:val="both"/>
        <w:rPr>
          <w:rFonts w:cs="Times New Roman"/>
          <w:szCs w:val="28"/>
        </w:rPr>
      </w:pPr>
      <w:r w:rsidRPr="00B63B4A">
        <w:rPr>
          <w:rFonts w:cs="Times New Roman"/>
          <w:i/>
          <w:szCs w:val="28"/>
        </w:rPr>
        <w:t>Знайти число, що ділиться на 7 і при діленні на 2, 3, 4, 5, 6 дає в остачі 1</w:t>
      </w:r>
      <w:r w:rsidR="008B4A53" w:rsidRPr="00B63B4A">
        <w:rPr>
          <w:rFonts w:cs="Times New Roman"/>
          <w:szCs w:val="28"/>
        </w:rPr>
        <w:t xml:space="preserve"> [8</w:t>
      </w:r>
      <w:r w:rsidR="00C45319" w:rsidRPr="00B63B4A">
        <w:rPr>
          <w:rFonts w:cs="Times New Roman"/>
          <w:szCs w:val="28"/>
        </w:rPr>
        <w:t>, с. 247].</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Цю задачу знову розглядав</w:t>
      </w:r>
      <w:r w:rsidR="00C45319" w:rsidRPr="00B63B4A">
        <w:rPr>
          <w:rFonts w:cs="Times New Roman"/>
          <w:szCs w:val="28"/>
        </w:rPr>
        <w:t xml:space="preserve"> у свій час Леонардо Пізанський.</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lastRenderedPageBreak/>
        <w:t>Розв'язання.</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u w:val="single"/>
        </w:rPr>
        <w:t>1-й спосіб</w:t>
      </w:r>
      <w:r w:rsidRPr="00B63B4A">
        <w:rPr>
          <w:rFonts w:cs="Times New Roman"/>
          <w:szCs w:val="28"/>
        </w:rPr>
        <w:t>.</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 xml:space="preserve">Розглянемо число </w:t>
      </w:r>
      <w:r w:rsidRPr="00B63B4A">
        <w:rPr>
          <w:rFonts w:cs="Times New Roman"/>
          <w:i/>
          <w:szCs w:val="28"/>
        </w:rPr>
        <w:t>N</w:t>
      </w:r>
      <w:r w:rsidRPr="00B63B4A">
        <w:rPr>
          <w:rFonts w:cs="Times New Roman"/>
          <w:szCs w:val="28"/>
        </w:rPr>
        <w:t xml:space="preserve">, </w:t>
      </w:r>
      <w:r w:rsidRPr="00B63B4A">
        <w:rPr>
          <w:rFonts w:cs="Times New Roman"/>
          <w:position w:val="-12"/>
          <w:szCs w:val="28"/>
        </w:rPr>
        <w:object w:dxaOrig="2240" w:dyaOrig="380">
          <v:shape id="_x0000_i1086" type="#_x0000_t75" style="width:112.2pt;height:18.4pt" o:ole="">
            <v:imagedata r:id="rId128" o:title=""/>
          </v:shape>
          <o:OLEObject Type="Embed" ProgID="Equation.3" ShapeID="_x0000_i1086" DrawAspect="Content" ObjectID="_1605808520" r:id="rId129"/>
        </w:object>
      </w:r>
      <w:r w:rsidRPr="00B63B4A">
        <w:rPr>
          <w:rFonts w:cs="Times New Roman"/>
          <w:szCs w:val="28"/>
        </w:rPr>
        <w:t xml:space="preserve">; </w:t>
      </w:r>
      <w:r w:rsidRPr="00B63B4A">
        <w:rPr>
          <w:rFonts w:cs="Times New Roman"/>
          <w:position w:val="-12"/>
          <w:szCs w:val="28"/>
        </w:rPr>
        <w:object w:dxaOrig="3140" w:dyaOrig="380">
          <v:shape id="_x0000_i1087" type="#_x0000_t75" style="width:157.4pt;height:18.4pt" o:ole="">
            <v:imagedata r:id="rId130" o:title=""/>
          </v:shape>
          <o:OLEObject Type="Embed" ProgID="Equation.3" ShapeID="_x0000_i1087" DrawAspect="Content" ObjectID="_1605808521" r:id="rId131"/>
        </w:object>
      </w:r>
      <w:r w:rsidRPr="00B63B4A">
        <w:rPr>
          <w:rFonts w:cs="Times New Roman"/>
          <w:szCs w:val="28"/>
        </w:rPr>
        <w:t xml:space="preserve">; </w:t>
      </w:r>
      <w:r w:rsidR="00101836" w:rsidRPr="00B63B4A">
        <w:rPr>
          <w:rFonts w:cs="Times New Roman"/>
          <w:i/>
          <w:szCs w:val="28"/>
        </w:rPr>
        <w:t>N</w:t>
      </w:r>
      <w:r w:rsidR="00101836" w:rsidRPr="00B63B4A">
        <w:rPr>
          <w:rFonts w:cs="Times New Roman"/>
          <w:szCs w:val="28"/>
        </w:rPr>
        <w:t> – 1 приймає значення 60, 120, 180, 240, 300, 360, …</w:t>
      </w:r>
      <w:r w:rsidRPr="00B63B4A">
        <w:rPr>
          <w:rFonts w:cs="Times New Roman"/>
          <w:szCs w:val="28"/>
        </w:rPr>
        <w:t xml:space="preserve"> </w:t>
      </w:r>
      <w:r w:rsidRPr="00B63B4A">
        <w:rPr>
          <w:rFonts w:cs="Times New Roman"/>
          <w:i/>
          <w:szCs w:val="28"/>
        </w:rPr>
        <w:t>N</w:t>
      </w:r>
      <w:r w:rsidR="00101836" w:rsidRPr="00B63B4A">
        <w:rPr>
          <w:rFonts w:cs="Times New Roman"/>
          <w:szCs w:val="28"/>
        </w:rPr>
        <w:t xml:space="preserve"> приймає значення 61,</w:t>
      </w:r>
      <w:r w:rsidRPr="00B63B4A">
        <w:rPr>
          <w:rFonts w:cs="Times New Roman"/>
          <w:szCs w:val="28"/>
        </w:rPr>
        <w:t xml:space="preserve"> 121, 181, 241, 301, 361, … Потрібно вибрати такі, що діляться на 7. Найменше 301.</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u w:val="single"/>
        </w:rPr>
        <w:t>2-й спосіб</w:t>
      </w:r>
      <w:r w:rsidRPr="00B63B4A">
        <w:rPr>
          <w:rFonts w:cs="Times New Roman"/>
          <w:szCs w:val="28"/>
        </w:rPr>
        <w:t>. Метод Гаусса. Зведемо до системи рівнянь.</w:t>
      </w:r>
    </w:p>
    <w:p w:rsidR="00253BBF" w:rsidRPr="00B63B4A" w:rsidRDefault="008814A2" w:rsidP="007252C6">
      <w:pPr>
        <w:widowControl w:val="0"/>
        <w:spacing w:line="360" w:lineRule="auto"/>
        <w:ind w:firstLine="709"/>
        <w:jc w:val="both"/>
        <w:rPr>
          <w:rFonts w:cs="Times New Roman"/>
          <w:szCs w:val="28"/>
        </w:rPr>
      </w:pPr>
      <w:r w:rsidRPr="00B63B4A">
        <w:rPr>
          <w:rFonts w:cs="Times New Roman"/>
          <w:position w:val="-118"/>
          <w:szCs w:val="28"/>
        </w:rPr>
        <w:object w:dxaOrig="1340" w:dyaOrig="2500">
          <v:shape id="_x0000_i1088" type="#_x0000_t75" style="width:67pt;height:124.75pt" o:ole="">
            <v:imagedata r:id="rId132" o:title=""/>
          </v:shape>
          <o:OLEObject Type="Embed" ProgID="Equation.3" ShapeID="_x0000_i1088" DrawAspect="Content" ObjectID="_1605808522" r:id="rId133"/>
        </w:object>
      </w:r>
      <w:r w:rsidRPr="00B63B4A">
        <w:rPr>
          <w:rFonts w:cs="Times New Roman"/>
          <w:szCs w:val="28"/>
        </w:rPr>
        <w:t xml:space="preserve">; </w:t>
      </w:r>
      <w:r w:rsidRPr="00B63B4A">
        <w:rPr>
          <w:rFonts w:cs="Times New Roman"/>
          <w:position w:val="-98"/>
          <w:szCs w:val="28"/>
        </w:rPr>
        <w:object w:dxaOrig="1760" w:dyaOrig="2100">
          <v:shape id="_x0000_i1089" type="#_x0000_t75" style="width:87.9pt;height:104.65pt" o:ole="">
            <v:imagedata r:id="rId134" o:title=""/>
          </v:shape>
          <o:OLEObject Type="Embed" ProgID="Equation.3" ShapeID="_x0000_i1089" DrawAspect="Content" ObjectID="_1605808523" r:id="rId135"/>
        </w:object>
      </w:r>
      <w:r w:rsidRPr="00B63B4A">
        <w:rPr>
          <w:rFonts w:cs="Times New Roman"/>
          <w:szCs w:val="28"/>
        </w:rPr>
        <w:t>;</w:t>
      </w:r>
      <w:r w:rsidR="00B958A4" w:rsidRPr="00B63B4A">
        <w:rPr>
          <w:rFonts w:cs="Times New Roman"/>
          <w:szCs w:val="28"/>
        </w:rPr>
        <w:t xml:space="preserve"> </w:t>
      </w:r>
      <w:r w:rsidRPr="00B63B4A">
        <w:rPr>
          <w:rFonts w:cs="Times New Roman"/>
          <w:position w:val="-98"/>
          <w:szCs w:val="28"/>
        </w:rPr>
        <w:object w:dxaOrig="2180" w:dyaOrig="2100">
          <v:shape id="_x0000_i1090" type="#_x0000_t75" style="width:108.85pt;height:104.65pt" o:ole="">
            <v:imagedata r:id="rId136" o:title=""/>
          </v:shape>
          <o:OLEObject Type="Embed" ProgID="Equation.3" ShapeID="_x0000_i1090" DrawAspect="Content" ObjectID="_1605808524" r:id="rId137"/>
        </w:object>
      </w:r>
      <w:r w:rsidRPr="00B63B4A">
        <w:rPr>
          <w:rFonts w:cs="Times New Roman"/>
          <w:szCs w:val="28"/>
        </w:rPr>
        <w:t xml:space="preserve">; </w:t>
      </w:r>
      <w:r w:rsidRPr="00B63B4A">
        <w:rPr>
          <w:rFonts w:cs="Times New Roman"/>
          <w:position w:val="-98"/>
          <w:szCs w:val="28"/>
        </w:rPr>
        <w:object w:dxaOrig="2940" w:dyaOrig="2100">
          <v:shape id="_x0000_i1091" type="#_x0000_t75" style="width:147.35pt;height:104.65pt" o:ole="">
            <v:imagedata r:id="rId138" o:title=""/>
          </v:shape>
          <o:OLEObject Type="Embed" ProgID="Equation.3" ShapeID="_x0000_i1091" DrawAspect="Content" ObjectID="_1605808525" r:id="rId139"/>
        </w:object>
      </w:r>
      <w:r w:rsidRPr="00B63B4A">
        <w:rPr>
          <w:rFonts w:cs="Times New Roman"/>
          <w:szCs w:val="28"/>
        </w:rPr>
        <w:t>;</w:t>
      </w:r>
    </w:p>
    <w:p w:rsidR="008814A2" w:rsidRPr="00B63B4A" w:rsidRDefault="008814A2" w:rsidP="007252C6">
      <w:pPr>
        <w:widowControl w:val="0"/>
        <w:spacing w:line="360" w:lineRule="auto"/>
        <w:ind w:firstLine="709"/>
        <w:jc w:val="both"/>
        <w:rPr>
          <w:rFonts w:cs="Times New Roman"/>
          <w:szCs w:val="28"/>
        </w:rPr>
      </w:pPr>
      <w:r w:rsidRPr="00B63B4A">
        <w:rPr>
          <w:rFonts w:cs="Times New Roman"/>
          <w:position w:val="-98"/>
          <w:szCs w:val="28"/>
        </w:rPr>
        <w:object w:dxaOrig="4060" w:dyaOrig="2100">
          <v:shape id="_x0000_i1092" type="#_x0000_t75" style="width:204.3pt;height:105.5pt" o:ole="">
            <v:imagedata r:id="rId140" o:title=""/>
          </v:shape>
          <o:OLEObject Type="Embed" ProgID="Equation.3" ShapeID="_x0000_i1092" DrawAspect="Content" ObjectID="_1605808526" r:id="rId141"/>
        </w:object>
      </w:r>
      <w:r w:rsidRPr="00B63B4A">
        <w:rPr>
          <w:rFonts w:cs="Times New Roman"/>
          <w:szCs w:val="28"/>
        </w:rPr>
        <w:t>;</w:t>
      </w:r>
      <w:r w:rsidR="00B958A4" w:rsidRPr="00B63B4A">
        <w:rPr>
          <w:rFonts w:cs="Times New Roman"/>
          <w:szCs w:val="28"/>
        </w:rPr>
        <w:t xml:space="preserve"> </w:t>
      </w:r>
      <w:r w:rsidRPr="00B63B4A">
        <w:rPr>
          <w:rFonts w:cs="Times New Roman"/>
          <w:position w:val="-98"/>
          <w:szCs w:val="28"/>
        </w:rPr>
        <w:object w:dxaOrig="3540" w:dyaOrig="2100">
          <v:shape id="_x0000_i1093" type="#_x0000_t75" style="width:177.5pt;height:105.5pt" o:ole="">
            <v:imagedata r:id="rId142" o:title=""/>
          </v:shape>
          <o:OLEObject Type="Embed" ProgID="Equation.3" ShapeID="_x0000_i1093" DrawAspect="Content" ObjectID="_1605808527" r:id="rId143"/>
        </w:object>
      </w:r>
      <w:r w:rsidRPr="00B63B4A">
        <w:rPr>
          <w:rFonts w:cs="Times New Roman"/>
          <w:szCs w:val="28"/>
        </w:rPr>
        <w:t>;</w:t>
      </w:r>
      <w:r w:rsidR="002E37CB" w:rsidRPr="00B63B4A">
        <w:rPr>
          <w:rFonts w:cs="Times New Roman"/>
          <w:szCs w:val="28"/>
        </w:rPr>
        <w:t xml:space="preserve"> </w:t>
      </w:r>
      <w:r w:rsidR="002E37CB" w:rsidRPr="00B63B4A">
        <w:rPr>
          <w:rFonts w:cs="Times New Roman"/>
          <w:position w:val="-26"/>
        </w:rPr>
        <w:object w:dxaOrig="1160" w:dyaOrig="700">
          <v:shape id="_x0000_i1094" type="#_x0000_t75" style="width:57.75pt;height:35.15pt" o:ole="">
            <v:imagedata r:id="rId144" o:title=""/>
          </v:shape>
          <o:OLEObject Type="Embed" ProgID="Equation.3" ShapeID="_x0000_i1094" DrawAspect="Content" ObjectID="_1605808528" r:id="rId145"/>
        </w:object>
      </w:r>
      <w:r w:rsidRPr="00B63B4A">
        <w:rPr>
          <w:rFonts w:cs="Times New Roman"/>
          <w:szCs w:val="28"/>
        </w:rPr>
        <w:t>;</w:t>
      </w:r>
      <w:r w:rsidR="002E37CB" w:rsidRPr="00B63B4A">
        <w:rPr>
          <w:rFonts w:cs="Times New Roman"/>
          <w:szCs w:val="28"/>
        </w:rPr>
        <w:t xml:space="preserve"> </w:t>
      </w:r>
      <w:r w:rsidR="002E37CB" w:rsidRPr="00B63B4A">
        <w:rPr>
          <w:rFonts w:cs="Times New Roman"/>
          <w:position w:val="-26"/>
        </w:rPr>
        <w:object w:dxaOrig="1200" w:dyaOrig="700">
          <v:shape id="_x0000_i1095" type="#_x0000_t75" style="width:60.3pt;height:35.15pt" o:ole="">
            <v:imagedata r:id="rId146" o:title=""/>
          </v:shape>
          <o:OLEObject Type="Embed" ProgID="Equation.3" ShapeID="_x0000_i1095" DrawAspect="Content" ObjectID="_1605808529" r:id="rId147"/>
        </w:object>
      </w:r>
      <w:r w:rsidR="002E37CB" w:rsidRPr="00B63B4A">
        <w:rPr>
          <w:rFonts w:cs="Times New Roman"/>
        </w:rPr>
        <w:t xml:space="preserve">; </w:t>
      </w:r>
      <w:r w:rsidR="002E37CB" w:rsidRPr="00B63B4A">
        <w:rPr>
          <w:rFonts w:cs="Times New Roman"/>
          <w:position w:val="-26"/>
        </w:rPr>
        <w:object w:dxaOrig="1180" w:dyaOrig="700">
          <v:shape id="_x0000_i1096" type="#_x0000_t75" style="width:58.6pt;height:35.15pt" o:ole="">
            <v:imagedata r:id="rId148" o:title=""/>
          </v:shape>
          <o:OLEObject Type="Embed" ProgID="Equation.3" ShapeID="_x0000_i1096" DrawAspect="Content" ObjectID="_1605808530" r:id="rId149"/>
        </w:object>
      </w:r>
      <w:r w:rsidR="002E37CB" w:rsidRPr="00B63B4A">
        <w:rPr>
          <w:rFonts w:cs="Times New Roman"/>
        </w:rPr>
        <w:t xml:space="preserve">; </w:t>
      </w:r>
      <w:r w:rsidR="00BF3F12" w:rsidRPr="00B63B4A">
        <w:rPr>
          <w:rFonts w:cs="Times New Roman"/>
          <w:position w:val="-26"/>
        </w:rPr>
        <w:object w:dxaOrig="1180" w:dyaOrig="700">
          <v:shape id="_x0000_i1097" type="#_x0000_t75" style="width:58.6pt;height:35.15pt" o:ole="">
            <v:imagedata r:id="rId150" o:title=""/>
          </v:shape>
          <o:OLEObject Type="Embed" ProgID="Equation.3" ShapeID="_x0000_i1097" DrawAspect="Content" ObjectID="_1605808531" r:id="rId151"/>
        </w:object>
      </w:r>
      <w:r w:rsidR="002E37CB" w:rsidRPr="00B63B4A">
        <w:rPr>
          <w:rFonts w:cs="Times New Roman"/>
        </w:rPr>
        <w:t xml:space="preserve">; </w:t>
      </w:r>
      <w:r w:rsidR="00BF3F12" w:rsidRPr="00B63B4A">
        <w:rPr>
          <w:rFonts w:cs="Times New Roman"/>
          <w:position w:val="-26"/>
        </w:rPr>
        <w:object w:dxaOrig="1160" w:dyaOrig="700">
          <v:shape id="_x0000_i1098" type="#_x0000_t75" style="width:57.75pt;height:35.15pt" o:ole="">
            <v:imagedata r:id="rId152" o:title=""/>
          </v:shape>
          <o:OLEObject Type="Embed" ProgID="Equation.3" ShapeID="_x0000_i1098" DrawAspect="Content" ObjectID="_1605808532" r:id="rId153"/>
        </w:object>
      </w:r>
      <w:r w:rsidR="002E37CB" w:rsidRPr="00B63B4A">
        <w:rPr>
          <w:rFonts w:cs="Times New Roman"/>
        </w:rPr>
        <w:t xml:space="preserve">; </w:t>
      </w:r>
      <w:r w:rsidR="002E37CB" w:rsidRPr="00B63B4A">
        <w:rPr>
          <w:rFonts w:cs="Times New Roman"/>
          <w:position w:val="-6"/>
        </w:rPr>
        <w:object w:dxaOrig="680" w:dyaOrig="300">
          <v:shape id="_x0000_i1099" type="#_x0000_t75" style="width:33.5pt;height:15.05pt" o:ole="">
            <v:imagedata r:id="rId154" o:title=""/>
          </v:shape>
          <o:OLEObject Type="Embed" ProgID="Equation.3" ShapeID="_x0000_i1099" DrawAspect="Content" ObjectID="_1605808533" r:id="rId155"/>
        </w:object>
      </w:r>
      <w:r w:rsidR="002E37CB" w:rsidRPr="00B63B4A">
        <w:rPr>
          <w:rFonts w:cs="Times New Roman"/>
        </w:rPr>
        <w:t>.</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 xml:space="preserve">Шукаємо найменший цілий розв'язок. </w:t>
      </w:r>
      <w:r w:rsidRPr="00B63B4A">
        <w:rPr>
          <w:rFonts w:cs="Times New Roman"/>
          <w:position w:val="-10"/>
          <w:szCs w:val="28"/>
        </w:rPr>
        <w:object w:dxaOrig="880" w:dyaOrig="360">
          <v:shape id="_x0000_i1100" type="#_x0000_t75" style="width:44.35pt;height:18.4pt" o:ole="">
            <v:imagedata r:id="rId156" o:title=""/>
          </v:shape>
          <o:OLEObject Type="Embed" ProgID="Equation.3" ShapeID="_x0000_i1100" DrawAspect="Content" ObjectID="_1605808534" r:id="rId157"/>
        </w:object>
      </w:r>
      <w:r w:rsidRPr="00B63B4A">
        <w:rPr>
          <w:rFonts w:cs="Times New Roman"/>
          <w:szCs w:val="28"/>
        </w:rPr>
        <w:t xml:space="preserve">ділиться на 2; 3; 4; 5; 6. Найменше спільне кратне цих чисел 60, то </w:t>
      </w:r>
      <w:r w:rsidRPr="00B63B4A">
        <w:rPr>
          <w:rFonts w:cs="Times New Roman"/>
          <w:position w:val="-10"/>
          <w:szCs w:val="28"/>
        </w:rPr>
        <w:object w:dxaOrig="880" w:dyaOrig="360">
          <v:shape id="_x0000_i1101" type="#_x0000_t75" style="width:44.35pt;height:18.4pt" o:ole="">
            <v:imagedata r:id="rId156" o:title=""/>
          </v:shape>
          <o:OLEObject Type="Embed" ProgID="Equation.3" ShapeID="_x0000_i1101" DrawAspect="Content" ObjectID="_1605808535" r:id="rId158"/>
        </w:object>
      </w:r>
      <w:r w:rsidRPr="00B63B4A">
        <w:rPr>
          <w:rFonts w:cs="Times New Roman"/>
          <w:szCs w:val="28"/>
        </w:rPr>
        <w:t xml:space="preserve"> ділиться на число кратне 60. </w:t>
      </w:r>
      <w:r w:rsidRPr="00B63B4A">
        <w:rPr>
          <w:rFonts w:cs="Times New Roman"/>
          <w:position w:val="-10"/>
          <w:szCs w:val="28"/>
        </w:rPr>
        <w:object w:dxaOrig="880" w:dyaOrig="360">
          <v:shape id="_x0000_i1102" type="#_x0000_t75" style="width:44.35pt;height:18.4pt" o:ole="">
            <v:imagedata r:id="rId156" o:title=""/>
          </v:shape>
          <o:OLEObject Type="Embed" ProgID="Equation.3" ShapeID="_x0000_i1102" DrawAspect="Content" ObjectID="_1605808536" r:id="rId159"/>
        </w:object>
      </w:r>
      <w:r w:rsidRPr="00B63B4A">
        <w:rPr>
          <w:rFonts w:cs="Times New Roman"/>
          <w:szCs w:val="28"/>
        </w:rPr>
        <w:t>приймає значення: 60; 120; 180; 240; 300; 360; …</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rPr>
        <w:t>7</w:t>
      </w:r>
      <w:r w:rsidRPr="00B63B4A">
        <w:rPr>
          <w:rFonts w:cs="Times New Roman"/>
          <w:i/>
          <w:szCs w:val="28"/>
        </w:rPr>
        <w:t>k</w:t>
      </w:r>
      <w:r w:rsidRPr="00B63B4A">
        <w:rPr>
          <w:rFonts w:cs="Times New Roman"/>
          <w:szCs w:val="28"/>
        </w:rPr>
        <w:t xml:space="preserve"> приймає значення: 61; 121; 181; 241; 301; 361; …</w:t>
      </w:r>
      <w:r w:rsidR="00BF3F12" w:rsidRPr="00B63B4A">
        <w:rPr>
          <w:rFonts w:cs="Times New Roman"/>
          <w:szCs w:val="28"/>
        </w:rPr>
        <w:t xml:space="preserve"> </w:t>
      </w:r>
      <w:r w:rsidRPr="00B63B4A">
        <w:rPr>
          <w:rFonts w:cs="Times New Roman"/>
          <w:position w:val="-6"/>
          <w:szCs w:val="28"/>
        </w:rPr>
        <w:object w:dxaOrig="2120" w:dyaOrig="320">
          <v:shape id="_x0000_i1103" type="#_x0000_t75" style="width:105.5pt;height:16.75pt" o:ole="">
            <v:imagedata r:id="rId160" o:title=""/>
          </v:shape>
          <o:OLEObject Type="Embed" ProgID="Equation.3" ShapeID="_x0000_i1103" DrawAspect="Content" ObjectID="_1605808537" r:id="rId161"/>
        </w:object>
      </w:r>
      <w:r w:rsidRPr="00B63B4A">
        <w:rPr>
          <w:rFonts w:cs="Times New Roman"/>
          <w:szCs w:val="28"/>
        </w:rPr>
        <w:t>, де</w:t>
      </w:r>
      <w:r w:rsidRPr="00B63B4A">
        <w:rPr>
          <w:rFonts w:cs="Times New Roman"/>
          <w:position w:val="-6"/>
          <w:szCs w:val="28"/>
        </w:rPr>
        <w:object w:dxaOrig="780" w:dyaOrig="300">
          <v:shape id="_x0000_i1104" type="#_x0000_t75" style="width:39.35pt;height:15.9pt" o:ole="">
            <v:imagedata r:id="rId162" o:title=""/>
          </v:shape>
          <o:OLEObject Type="Embed" ProgID="Equation.3" ShapeID="_x0000_i1104" DrawAspect="Content" ObjectID="_1605808538" r:id="rId163"/>
        </w:object>
      </w:r>
      <w:r w:rsidRPr="00B63B4A">
        <w:rPr>
          <w:rFonts w:cs="Times New Roman"/>
          <w:szCs w:val="28"/>
        </w:rPr>
        <w:t xml:space="preserve">; </w:t>
      </w:r>
      <w:r w:rsidRPr="00B63B4A">
        <w:rPr>
          <w:rFonts w:cs="Times New Roman"/>
          <w:position w:val="-6"/>
          <w:szCs w:val="28"/>
        </w:rPr>
        <w:object w:dxaOrig="1400" w:dyaOrig="300">
          <v:shape id="_x0000_i1105" type="#_x0000_t75" style="width:69.5pt;height:15.05pt" o:ole="">
            <v:imagedata r:id="rId164" o:title=""/>
          </v:shape>
          <o:OLEObject Type="Embed" ProgID="Equation.3" ShapeID="_x0000_i1105" DrawAspect="Content" ObjectID="_1605808539" r:id="rId165"/>
        </w:object>
      </w:r>
      <w:r w:rsidRPr="00B63B4A">
        <w:rPr>
          <w:rFonts w:cs="Times New Roman"/>
          <w:szCs w:val="28"/>
        </w:rPr>
        <w:t>,</w:t>
      </w:r>
      <w:r w:rsidR="00BF3F12" w:rsidRPr="00B63B4A">
        <w:rPr>
          <w:rFonts w:cs="Times New Roman"/>
          <w:szCs w:val="28"/>
        </w:rPr>
        <w:t xml:space="preserve"> </w:t>
      </w:r>
      <w:r w:rsidRPr="00B63B4A">
        <w:rPr>
          <w:rFonts w:cs="Times New Roman"/>
          <w:position w:val="-26"/>
          <w:szCs w:val="28"/>
        </w:rPr>
        <w:object w:dxaOrig="1600" w:dyaOrig="700">
          <v:shape id="_x0000_i1106" type="#_x0000_t75" style="width:80.35pt;height:35.15pt" o:ole="">
            <v:imagedata r:id="rId166" o:title=""/>
          </v:shape>
          <o:OLEObject Type="Embed" ProgID="Equation.3" ShapeID="_x0000_i1106" DrawAspect="Content" ObjectID="_1605808540" r:id="rId167"/>
        </w:object>
      </w:r>
      <w:r w:rsidRPr="00B63B4A">
        <w:rPr>
          <w:rFonts w:cs="Times New Roman"/>
          <w:szCs w:val="28"/>
        </w:rPr>
        <w:t>;</w:t>
      </w:r>
      <w:r w:rsidRPr="00B63B4A">
        <w:rPr>
          <w:rFonts w:cs="Times New Roman"/>
          <w:position w:val="-28"/>
          <w:szCs w:val="28"/>
        </w:rPr>
        <w:object w:dxaOrig="1660" w:dyaOrig="720">
          <v:shape id="_x0000_i1107" type="#_x0000_t75" style="width:82.9pt;height:35.15pt" o:ole="">
            <v:imagedata r:id="rId168" o:title=""/>
          </v:shape>
          <o:OLEObject Type="Embed" ProgID="Equation.3" ShapeID="_x0000_i1107" DrawAspect="Content" ObjectID="_1605808541" r:id="rId169"/>
        </w:object>
      </w:r>
      <w:r w:rsidRPr="00B63B4A">
        <w:rPr>
          <w:rFonts w:cs="Times New Roman"/>
          <w:szCs w:val="28"/>
        </w:rPr>
        <w:t>;</w:t>
      </w:r>
      <w:r w:rsidRPr="00B63B4A">
        <w:rPr>
          <w:rFonts w:cs="Times New Roman"/>
          <w:position w:val="-26"/>
          <w:szCs w:val="28"/>
        </w:rPr>
        <w:object w:dxaOrig="1480" w:dyaOrig="700">
          <v:shape id="_x0000_i1108" type="#_x0000_t75" style="width:74.5pt;height:35.15pt" o:ole="">
            <v:imagedata r:id="rId170" o:title=""/>
          </v:shape>
          <o:OLEObject Type="Embed" ProgID="Equation.3" ShapeID="_x0000_i1108" DrawAspect="Content" ObjectID="_1605808542" r:id="rId171"/>
        </w:object>
      </w:r>
      <w:r w:rsidRPr="00B63B4A">
        <w:rPr>
          <w:rFonts w:cs="Times New Roman"/>
          <w:szCs w:val="28"/>
        </w:rPr>
        <w:t>;</w:t>
      </w:r>
      <w:r w:rsidRPr="00B63B4A">
        <w:rPr>
          <w:rFonts w:cs="Times New Roman"/>
          <w:position w:val="-26"/>
          <w:szCs w:val="28"/>
        </w:rPr>
        <w:object w:dxaOrig="1500" w:dyaOrig="700">
          <v:shape id="_x0000_i1109" type="#_x0000_t75" style="width:75.35pt;height:35.15pt" o:ole="">
            <v:imagedata r:id="rId172" o:title=""/>
          </v:shape>
          <o:OLEObject Type="Embed" ProgID="Equation.3" ShapeID="_x0000_i1109" DrawAspect="Content" ObjectID="_1605808543" r:id="rId173"/>
        </w:object>
      </w:r>
      <w:r w:rsidRPr="00B63B4A">
        <w:rPr>
          <w:rFonts w:cs="Times New Roman"/>
          <w:szCs w:val="28"/>
        </w:rPr>
        <w:t>;</w:t>
      </w:r>
      <w:r w:rsidRPr="00B63B4A">
        <w:rPr>
          <w:rFonts w:cs="Times New Roman"/>
          <w:position w:val="-26"/>
          <w:szCs w:val="28"/>
        </w:rPr>
        <w:object w:dxaOrig="1480" w:dyaOrig="700">
          <v:shape id="_x0000_i1110" type="#_x0000_t75" style="width:73.65pt;height:34.35pt" o:ole="">
            <v:imagedata r:id="rId174" o:title=""/>
          </v:shape>
          <o:OLEObject Type="Embed" ProgID="Equation.3" ShapeID="_x0000_i1110" DrawAspect="Content" ObjectID="_1605808544" r:id="rId175"/>
        </w:object>
      </w:r>
      <w:r w:rsidRPr="00B63B4A">
        <w:rPr>
          <w:rFonts w:cs="Times New Roman"/>
          <w:szCs w:val="28"/>
        </w:rPr>
        <w:t>.</w:t>
      </w:r>
      <w:r w:rsidR="00BF3F12" w:rsidRPr="00B63B4A">
        <w:rPr>
          <w:rFonts w:cs="Times New Roman"/>
          <w:szCs w:val="28"/>
        </w:rPr>
        <w:t xml:space="preserve"> </w:t>
      </w:r>
      <w:r w:rsidRPr="00B63B4A">
        <w:rPr>
          <w:rFonts w:cs="Times New Roman"/>
          <w:position w:val="-6"/>
          <w:szCs w:val="28"/>
        </w:rPr>
        <w:object w:dxaOrig="1560" w:dyaOrig="300">
          <v:shape id="_x0000_i1111" type="#_x0000_t75" style="width:77pt;height:15.05pt" o:ole="">
            <v:imagedata r:id="rId176" o:title=""/>
          </v:shape>
          <o:OLEObject Type="Embed" ProgID="Equation.3" ShapeID="_x0000_i1111" DrawAspect="Content" ObjectID="_1605808545" r:id="rId177"/>
        </w:object>
      </w:r>
      <w:r w:rsidR="00BF3F12" w:rsidRPr="00B63B4A">
        <w:rPr>
          <w:rFonts w:cs="Times New Roman"/>
          <w:szCs w:val="28"/>
        </w:rPr>
        <w:t xml:space="preserve"> </w:t>
      </w:r>
      <w:r w:rsidRPr="00B63B4A">
        <w:rPr>
          <w:rFonts w:cs="Times New Roman"/>
          <w:szCs w:val="28"/>
        </w:rPr>
        <w:t>– найменше ціле число. Загальний розв'язок</w:t>
      </w:r>
      <w:r w:rsidRPr="00B63B4A">
        <w:rPr>
          <w:rFonts w:cs="Times New Roman"/>
          <w:position w:val="-12"/>
          <w:szCs w:val="28"/>
        </w:rPr>
        <w:object w:dxaOrig="1760" w:dyaOrig="360">
          <v:shape id="_x0000_i1112" type="#_x0000_t75" style="width:87.9pt;height:18.4pt" o:ole="">
            <v:imagedata r:id="rId178" o:title=""/>
          </v:shape>
          <o:OLEObject Type="Embed" ProgID="Equation.3" ShapeID="_x0000_i1112" DrawAspect="Content" ObjectID="_1605808546" r:id="rId179"/>
        </w:object>
      </w:r>
      <w:r w:rsidRPr="00B63B4A">
        <w:rPr>
          <w:rFonts w:cs="Times New Roman"/>
          <w:szCs w:val="28"/>
        </w:rPr>
        <w:t xml:space="preserve">, де </w:t>
      </w:r>
      <w:r w:rsidRPr="00B63B4A">
        <w:rPr>
          <w:rFonts w:cs="Times New Roman"/>
          <w:i/>
          <w:szCs w:val="28"/>
        </w:rPr>
        <w:t>t</w:t>
      </w:r>
      <w:r w:rsidRPr="00B63B4A">
        <w:rPr>
          <w:rFonts w:cs="Times New Roman"/>
          <w:szCs w:val="28"/>
        </w:rPr>
        <w:t xml:space="preserve"> – ціле додатне число.</w:t>
      </w:r>
    </w:p>
    <w:p w:rsidR="008814A2" w:rsidRPr="00B63B4A" w:rsidRDefault="008814A2" w:rsidP="007252C6">
      <w:pPr>
        <w:widowControl w:val="0"/>
        <w:spacing w:line="360" w:lineRule="auto"/>
        <w:ind w:firstLine="709"/>
        <w:jc w:val="both"/>
        <w:rPr>
          <w:rFonts w:cs="Times New Roman"/>
          <w:szCs w:val="28"/>
        </w:rPr>
      </w:pPr>
      <w:r w:rsidRPr="00B63B4A">
        <w:rPr>
          <w:rFonts w:cs="Times New Roman"/>
          <w:szCs w:val="28"/>
          <w:u w:val="single"/>
        </w:rPr>
        <w:t>3-й спосіб</w:t>
      </w:r>
      <w:r w:rsidRPr="00B63B4A">
        <w:rPr>
          <w:rFonts w:cs="Times New Roman"/>
          <w:szCs w:val="28"/>
        </w:rPr>
        <w:t>. Можна розв’язати задачу за допомогою порівнянь.</w:t>
      </w:r>
    </w:p>
    <w:p w:rsidR="00BF3F12" w:rsidRPr="00B63B4A" w:rsidRDefault="008814A2" w:rsidP="007252C6">
      <w:pPr>
        <w:widowControl w:val="0"/>
        <w:spacing w:line="360" w:lineRule="auto"/>
        <w:ind w:firstLine="709"/>
        <w:jc w:val="both"/>
        <w:rPr>
          <w:rFonts w:cs="Times New Roman"/>
          <w:szCs w:val="28"/>
        </w:rPr>
      </w:pPr>
      <w:r w:rsidRPr="00B63B4A">
        <w:rPr>
          <w:rFonts w:cs="Times New Roman"/>
          <w:position w:val="-118"/>
          <w:szCs w:val="28"/>
        </w:rPr>
        <w:object w:dxaOrig="1680" w:dyaOrig="2500">
          <v:shape id="_x0000_i1113" type="#_x0000_t75" style="width:83.7pt;height:123.05pt" o:ole="">
            <v:imagedata r:id="rId180" o:title=""/>
          </v:shape>
          <o:OLEObject Type="Embed" ProgID="Equation.3" ShapeID="_x0000_i1113" DrawAspect="Content" ObjectID="_1605808547" r:id="rId181"/>
        </w:object>
      </w:r>
      <w:r w:rsidR="00C83471" w:rsidRPr="00B63B4A">
        <w:rPr>
          <w:rFonts w:cs="Times New Roman"/>
          <w:szCs w:val="28"/>
        </w:rPr>
        <w:t xml:space="preserve">, </w:t>
      </w:r>
      <w:r w:rsidR="00C83471" w:rsidRPr="00B63B4A">
        <w:rPr>
          <w:rFonts w:cs="Times New Roman"/>
          <w:position w:val="-34"/>
          <w:szCs w:val="28"/>
        </w:rPr>
        <w:object w:dxaOrig="1760" w:dyaOrig="820">
          <v:shape id="_x0000_i1114" type="#_x0000_t75" style="width:87.05pt;height:40.2pt" o:ole="">
            <v:imagedata r:id="rId182" o:title=""/>
          </v:shape>
          <o:OLEObject Type="Embed" ProgID="Equation.3" ShapeID="_x0000_i1114" DrawAspect="Content" ObjectID="_1605808548" r:id="rId183"/>
        </w:object>
      </w:r>
      <w:r w:rsidR="00C83471" w:rsidRPr="00B63B4A">
        <w:rPr>
          <w:rFonts w:cs="Times New Roman"/>
          <w:szCs w:val="28"/>
        </w:rPr>
        <w:t xml:space="preserve">, </w:t>
      </w:r>
      <w:r w:rsidR="00C83471" w:rsidRPr="00B63B4A">
        <w:rPr>
          <w:rFonts w:cs="Times New Roman"/>
          <w:position w:val="-6"/>
          <w:szCs w:val="28"/>
        </w:rPr>
        <w:object w:dxaOrig="1660" w:dyaOrig="300">
          <v:shape id="_x0000_i1115" type="#_x0000_t75" style="width:82.9pt;height:15.05pt" o:ole="">
            <v:imagedata r:id="rId184" o:title=""/>
          </v:shape>
          <o:OLEObject Type="Embed" ProgID="Equation.3" ShapeID="_x0000_i1115" DrawAspect="Content" ObjectID="_1605808549" r:id="rId185"/>
        </w:object>
      </w:r>
      <w:r w:rsidR="00C83471" w:rsidRPr="00B63B4A">
        <w:rPr>
          <w:rFonts w:cs="Times New Roman"/>
          <w:szCs w:val="28"/>
        </w:rPr>
        <w:t>. Найменше число 301.</w:t>
      </w:r>
    </w:p>
    <w:p w:rsidR="009F5D6A" w:rsidRPr="00B63B4A" w:rsidRDefault="009F5D6A" w:rsidP="007252C6">
      <w:pPr>
        <w:widowControl w:val="0"/>
        <w:spacing w:line="360" w:lineRule="auto"/>
        <w:ind w:firstLine="709"/>
        <w:jc w:val="both"/>
        <w:rPr>
          <w:rFonts w:cs="Times New Roman"/>
          <w:szCs w:val="28"/>
        </w:rPr>
      </w:pPr>
      <w:r w:rsidRPr="00B63B4A">
        <w:rPr>
          <w:rFonts w:cs="Times New Roman"/>
          <w:b/>
          <w:szCs w:val="28"/>
        </w:rPr>
        <w:t>Задача Бхаскари</w:t>
      </w:r>
      <w:r w:rsidR="00C45319" w:rsidRPr="00B63B4A">
        <w:rPr>
          <w:rFonts w:cs="Times New Roman"/>
          <w:b/>
          <w:szCs w:val="28"/>
        </w:rPr>
        <w:t xml:space="preserve"> ІІ</w:t>
      </w:r>
      <w:r w:rsidRPr="00B63B4A">
        <w:rPr>
          <w:rFonts w:cs="Times New Roman"/>
          <w:szCs w:val="28"/>
        </w:rPr>
        <w:t xml:space="preserve"> з трактату </w:t>
      </w:r>
      <w:r w:rsidR="002E4193" w:rsidRPr="00B63B4A">
        <w:rPr>
          <w:rFonts w:cs="Times New Roman"/>
          <w:bCs/>
          <w:color w:val="000000"/>
          <w:szCs w:val="28"/>
        </w:rPr>
        <w:t>«</w:t>
      </w:r>
      <w:r w:rsidRPr="00B63B4A">
        <w:rPr>
          <w:rFonts w:cs="Times New Roman"/>
          <w:szCs w:val="28"/>
        </w:rPr>
        <w:t>Вінок системи</w:t>
      </w:r>
      <w:r w:rsidR="002E4193" w:rsidRPr="00B63B4A">
        <w:rPr>
          <w:rFonts w:cs="Times New Roman"/>
          <w:bCs/>
          <w:color w:val="000000"/>
          <w:szCs w:val="28"/>
        </w:rPr>
        <w:t>»</w:t>
      </w:r>
    </w:p>
    <w:p w:rsidR="009F5D6A" w:rsidRPr="00B63B4A" w:rsidRDefault="009F5D6A" w:rsidP="007252C6">
      <w:pPr>
        <w:widowControl w:val="0"/>
        <w:spacing w:line="360" w:lineRule="auto"/>
        <w:ind w:firstLine="709"/>
        <w:jc w:val="both"/>
        <w:rPr>
          <w:rFonts w:cs="Times New Roman"/>
          <w:szCs w:val="28"/>
        </w:rPr>
      </w:pPr>
      <w:r w:rsidRPr="00B63B4A">
        <w:rPr>
          <w:rFonts w:cs="Times New Roman"/>
          <w:szCs w:val="28"/>
        </w:rPr>
        <w:t xml:space="preserve">Бхаскара-акарія (акарія – мудрець, вчений) (1114 – 1178) – визначний індійський математик. Його трактат </w:t>
      </w:r>
      <w:r w:rsidR="002E4193" w:rsidRPr="00B63B4A">
        <w:rPr>
          <w:rFonts w:cs="Times New Roman"/>
          <w:bCs/>
          <w:color w:val="000000"/>
          <w:szCs w:val="28"/>
        </w:rPr>
        <w:t>«</w:t>
      </w:r>
      <w:r w:rsidRPr="00B63B4A">
        <w:rPr>
          <w:rFonts w:cs="Times New Roman"/>
          <w:szCs w:val="28"/>
        </w:rPr>
        <w:t>Вінок системи</w:t>
      </w:r>
      <w:r w:rsidR="002E4193" w:rsidRPr="00B63B4A">
        <w:rPr>
          <w:rFonts w:cs="Times New Roman"/>
          <w:bCs/>
          <w:color w:val="000000"/>
          <w:szCs w:val="28"/>
        </w:rPr>
        <w:t>»</w:t>
      </w:r>
      <w:r w:rsidRPr="00B63B4A">
        <w:rPr>
          <w:rFonts w:cs="Times New Roman"/>
          <w:szCs w:val="28"/>
        </w:rPr>
        <w:t xml:space="preserve"> (бл. 1150). У двох перших частинах </w:t>
      </w:r>
      <w:r w:rsidR="002E4193" w:rsidRPr="00B63B4A">
        <w:rPr>
          <w:rFonts w:cs="Times New Roman"/>
          <w:bCs/>
          <w:color w:val="000000"/>
          <w:szCs w:val="28"/>
        </w:rPr>
        <w:t>«</w:t>
      </w:r>
      <w:r w:rsidRPr="00B63B4A">
        <w:rPr>
          <w:rFonts w:cs="Times New Roman"/>
          <w:szCs w:val="28"/>
        </w:rPr>
        <w:t>Лілаваті</w:t>
      </w:r>
      <w:r w:rsidR="002E4193" w:rsidRPr="00B63B4A">
        <w:rPr>
          <w:rFonts w:cs="Times New Roman"/>
          <w:bCs/>
          <w:color w:val="000000"/>
          <w:szCs w:val="28"/>
        </w:rPr>
        <w:t>»</w:t>
      </w:r>
      <w:r w:rsidRPr="00B63B4A">
        <w:rPr>
          <w:rFonts w:cs="Times New Roman"/>
          <w:szCs w:val="28"/>
        </w:rPr>
        <w:t xml:space="preserve"> (</w:t>
      </w:r>
      <w:r w:rsidR="002E4193" w:rsidRPr="00B63B4A">
        <w:rPr>
          <w:rFonts w:cs="Times New Roman"/>
          <w:bCs/>
          <w:color w:val="000000"/>
          <w:szCs w:val="28"/>
        </w:rPr>
        <w:t>«</w:t>
      </w:r>
      <w:r w:rsidRPr="00B63B4A">
        <w:rPr>
          <w:rFonts w:cs="Times New Roman"/>
          <w:szCs w:val="28"/>
        </w:rPr>
        <w:t>Красуня</w:t>
      </w:r>
      <w:r w:rsidR="002E4193" w:rsidRPr="00B63B4A">
        <w:rPr>
          <w:rFonts w:cs="Times New Roman"/>
          <w:bCs/>
          <w:color w:val="000000"/>
          <w:szCs w:val="28"/>
        </w:rPr>
        <w:t>»</w:t>
      </w:r>
      <w:r w:rsidRPr="00B63B4A">
        <w:rPr>
          <w:rFonts w:cs="Times New Roman"/>
          <w:szCs w:val="28"/>
        </w:rPr>
        <w:t xml:space="preserve">) і </w:t>
      </w:r>
      <w:r w:rsidR="002E4193" w:rsidRPr="00B63B4A">
        <w:rPr>
          <w:rFonts w:cs="Times New Roman"/>
          <w:bCs/>
          <w:color w:val="000000"/>
          <w:szCs w:val="28"/>
        </w:rPr>
        <w:t>«</w:t>
      </w:r>
      <w:r w:rsidRPr="00B63B4A">
        <w:rPr>
          <w:rFonts w:cs="Times New Roman"/>
          <w:szCs w:val="28"/>
        </w:rPr>
        <w:t>Біджа-ганіта</w:t>
      </w:r>
      <w:r w:rsidR="002E4193" w:rsidRPr="00B63B4A">
        <w:rPr>
          <w:rFonts w:cs="Times New Roman"/>
          <w:bCs/>
          <w:color w:val="000000"/>
          <w:szCs w:val="28"/>
        </w:rPr>
        <w:t>»</w:t>
      </w:r>
      <w:r w:rsidRPr="00B63B4A">
        <w:rPr>
          <w:rFonts w:cs="Times New Roman"/>
          <w:szCs w:val="28"/>
        </w:rPr>
        <w:t xml:space="preserve"> (</w:t>
      </w:r>
      <w:r w:rsidR="002E4193" w:rsidRPr="00B63B4A">
        <w:rPr>
          <w:rFonts w:cs="Times New Roman"/>
          <w:bCs/>
          <w:color w:val="000000"/>
          <w:szCs w:val="28"/>
        </w:rPr>
        <w:t>«</w:t>
      </w:r>
      <w:r w:rsidRPr="00B63B4A">
        <w:rPr>
          <w:rFonts w:cs="Times New Roman"/>
          <w:szCs w:val="28"/>
        </w:rPr>
        <w:t>Обчислення коренів</w:t>
      </w:r>
      <w:r w:rsidR="002E4193" w:rsidRPr="00B63B4A">
        <w:rPr>
          <w:rFonts w:cs="Times New Roman"/>
          <w:bCs/>
          <w:color w:val="000000"/>
          <w:szCs w:val="28"/>
        </w:rPr>
        <w:t>»</w:t>
      </w:r>
      <w:r w:rsidRPr="00B63B4A">
        <w:rPr>
          <w:rFonts w:cs="Times New Roman"/>
          <w:szCs w:val="28"/>
        </w:rPr>
        <w:t xml:space="preserve">) викладено методи розв’язування алгебраїчних задач. У кінці трактату Бхаскара вказує на ціль свого твору: </w:t>
      </w:r>
      <w:r w:rsidR="002E4193" w:rsidRPr="00B63B4A">
        <w:rPr>
          <w:rFonts w:cs="Times New Roman"/>
          <w:bCs/>
          <w:color w:val="000000"/>
          <w:szCs w:val="28"/>
        </w:rPr>
        <w:t>«І</w:t>
      </w:r>
      <w:r w:rsidRPr="00B63B4A">
        <w:rPr>
          <w:rFonts w:cs="Times New Roman"/>
          <w:szCs w:val="28"/>
        </w:rPr>
        <w:t xml:space="preserve">скра науки, </w:t>
      </w:r>
      <w:r w:rsidR="008B4A53" w:rsidRPr="00B63B4A">
        <w:rPr>
          <w:rFonts w:cs="Times New Roman"/>
          <w:szCs w:val="28"/>
        </w:rPr>
        <w:t>осмислена</w:t>
      </w:r>
      <w:r w:rsidRPr="00B63B4A">
        <w:rPr>
          <w:rFonts w:cs="Times New Roman"/>
          <w:szCs w:val="28"/>
        </w:rPr>
        <w:t xml:space="preserve"> розум</w:t>
      </w:r>
      <w:r w:rsidR="008B4A53" w:rsidRPr="00B63B4A">
        <w:rPr>
          <w:rFonts w:cs="Times New Roman"/>
          <w:szCs w:val="28"/>
        </w:rPr>
        <w:t>ом</w:t>
      </w:r>
      <w:r w:rsidRPr="00B63B4A">
        <w:rPr>
          <w:rFonts w:cs="Times New Roman"/>
          <w:szCs w:val="28"/>
        </w:rPr>
        <w:t>, розгортається завдяки своїй власній силі</w:t>
      </w:r>
      <w:r w:rsidR="002E4193" w:rsidRPr="00B63B4A">
        <w:rPr>
          <w:rFonts w:cs="Times New Roman"/>
          <w:bCs/>
          <w:color w:val="000000"/>
          <w:szCs w:val="28"/>
        </w:rPr>
        <w:t>»</w:t>
      </w:r>
      <w:r w:rsidRPr="00B63B4A">
        <w:rPr>
          <w:rFonts w:cs="Times New Roman"/>
          <w:szCs w:val="28"/>
        </w:rPr>
        <w:t>. Коментуванням цієї книги майже чотири століття займалися видатні математики. А його внук на початку ІІІ ст. заснував спеціальну</w:t>
      </w:r>
      <w:r w:rsidR="0082386E" w:rsidRPr="00B63B4A">
        <w:rPr>
          <w:rFonts w:cs="Times New Roman"/>
          <w:szCs w:val="28"/>
        </w:rPr>
        <w:t xml:space="preserve"> школу для вивчення цієї книги.</w:t>
      </w:r>
    </w:p>
    <w:p w:rsidR="009F5D6A" w:rsidRPr="00B63B4A" w:rsidRDefault="009F5D6A" w:rsidP="007252C6">
      <w:pPr>
        <w:widowControl w:val="0"/>
        <w:spacing w:line="360" w:lineRule="auto"/>
        <w:ind w:firstLine="709"/>
        <w:jc w:val="both"/>
        <w:rPr>
          <w:rFonts w:cs="Times New Roman"/>
          <w:szCs w:val="28"/>
        </w:rPr>
      </w:pPr>
      <w:r w:rsidRPr="00B63B4A">
        <w:rPr>
          <w:rFonts w:cs="Times New Roman"/>
          <w:i/>
          <w:szCs w:val="28"/>
        </w:rPr>
        <w:t xml:space="preserve">Дехто сказав своєму другу: </w:t>
      </w:r>
      <w:r w:rsidR="002E4193" w:rsidRPr="00B63B4A">
        <w:rPr>
          <w:rFonts w:cs="Times New Roman"/>
          <w:bCs/>
          <w:color w:val="000000"/>
          <w:szCs w:val="28"/>
        </w:rPr>
        <w:t>«</w:t>
      </w:r>
      <w:r w:rsidRPr="00B63B4A">
        <w:rPr>
          <w:rFonts w:cs="Times New Roman"/>
          <w:i/>
          <w:szCs w:val="28"/>
        </w:rPr>
        <w:t>Дай мені 100 рупій, і я стану вдвічі багатшим за тебе</w:t>
      </w:r>
      <w:r w:rsidR="002E4193" w:rsidRPr="00B63B4A">
        <w:rPr>
          <w:rFonts w:cs="Times New Roman"/>
          <w:bCs/>
          <w:color w:val="000000"/>
          <w:szCs w:val="28"/>
        </w:rPr>
        <w:t>»</w:t>
      </w:r>
      <w:r w:rsidRPr="00B63B4A">
        <w:rPr>
          <w:rFonts w:cs="Times New Roman"/>
          <w:i/>
          <w:szCs w:val="28"/>
        </w:rPr>
        <w:t xml:space="preserve">. Другий відповів: </w:t>
      </w:r>
      <w:r w:rsidR="002E4193" w:rsidRPr="00B63B4A">
        <w:rPr>
          <w:rFonts w:cs="Times New Roman"/>
          <w:bCs/>
          <w:color w:val="000000"/>
          <w:szCs w:val="28"/>
        </w:rPr>
        <w:t>«</w:t>
      </w:r>
      <w:r w:rsidRPr="00B63B4A">
        <w:rPr>
          <w:rFonts w:cs="Times New Roman"/>
          <w:i/>
          <w:szCs w:val="28"/>
        </w:rPr>
        <w:t>Дай мені лише 10 рупій, і я стану в шість разів багатшим за тебе</w:t>
      </w:r>
      <w:r w:rsidR="002E4193" w:rsidRPr="00B63B4A">
        <w:rPr>
          <w:rFonts w:cs="Times New Roman"/>
          <w:bCs/>
          <w:color w:val="000000"/>
          <w:szCs w:val="28"/>
        </w:rPr>
        <w:t>»</w:t>
      </w:r>
      <w:r w:rsidRPr="00B63B4A">
        <w:rPr>
          <w:rFonts w:cs="Times New Roman"/>
          <w:i/>
          <w:szCs w:val="28"/>
        </w:rPr>
        <w:t>. Скільки грошей було у кожного?</w:t>
      </w:r>
      <w:r w:rsidR="00C45319" w:rsidRPr="00B63B4A">
        <w:rPr>
          <w:rFonts w:cs="Times New Roman"/>
          <w:szCs w:val="28"/>
        </w:rPr>
        <w:t xml:space="preserve"> [</w:t>
      </w:r>
      <w:r w:rsidR="008B4A53" w:rsidRPr="00B63B4A">
        <w:rPr>
          <w:rFonts w:cs="Times New Roman"/>
          <w:szCs w:val="28"/>
        </w:rPr>
        <w:t>8</w:t>
      </w:r>
      <w:r w:rsidR="00C45319" w:rsidRPr="00B63B4A">
        <w:rPr>
          <w:rFonts w:cs="Times New Roman"/>
          <w:szCs w:val="28"/>
        </w:rPr>
        <w:t>, с. 137]</w:t>
      </w:r>
    </w:p>
    <w:p w:rsidR="009F5D6A" w:rsidRPr="00B63B4A" w:rsidRDefault="009F5D6A" w:rsidP="007252C6">
      <w:pPr>
        <w:widowControl w:val="0"/>
        <w:spacing w:line="360" w:lineRule="auto"/>
        <w:ind w:firstLine="709"/>
        <w:jc w:val="both"/>
        <w:rPr>
          <w:rFonts w:cs="Times New Roman"/>
          <w:szCs w:val="28"/>
        </w:rPr>
      </w:pPr>
      <w:r w:rsidRPr="00B63B4A">
        <w:rPr>
          <w:rFonts w:cs="Times New Roman"/>
          <w:szCs w:val="28"/>
        </w:rPr>
        <w:t>Авторський метод. Бхаскара використовує прийом Діофанта, покладає, що перший має</w:t>
      </w:r>
      <w:r w:rsidRPr="00B63B4A">
        <w:rPr>
          <w:rFonts w:cs="Times New Roman"/>
          <w:position w:val="-6"/>
          <w:szCs w:val="28"/>
        </w:rPr>
        <w:object w:dxaOrig="999" w:dyaOrig="300">
          <v:shape id="_x0000_i1116" type="#_x0000_t75" style="width:50.25pt;height:15.05pt" o:ole="">
            <v:imagedata r:id="rId186" o:title=""/>
          </v:shape>
          <o:OLEObject Type="Embed" ProgID="Equation.3" ShapeID="_x0000_i1116" DrawAspect="Content" ObjectID="_1605808550" r:id="rId187"/>
        </w:object>
      </w:r>
      <w:r w:rsidRPr="00B63B4A">
        <w:rPr>
          <w:rFonts w:cs="Times New Roman"/>
          <w:szCs w:val="28"/>
        </w:rPr>
        <w:t>, а другий</w:t>
      </w:r>
      <w:r w:rsidRPr="00B63B4A">
        <w:rPr>
          <w:rFonts w:cs="Times New Roman"/>
          <w:position w:val="-6"/>
          <w:szCs w:val="28"/>
        </w:rPr>
        <w:object w:dxaOrig="859" w:dyaOrig="300">
          <v:shape id="_x0000_i1117" type="#_x0000_t75" style="width:42.7pt;height:15.05pt" o:ole="">
            <v:imagedata r:id="rId188" o:title=""/>
          </v:shape>
          <o:OLEObject Type="Embed" ProgID="Equation.3" ShapeID="_x0000_i1117" DrawAspect="Content" ObjectID="_1605808551" r:id="rId189"/>
        </w:object>
      </w:r>
      <w:r w:rsidRPr="00B63B4A">
        <w:rPr>
          <w:rFonts w:cs="Times New Roman"/>
          <w:szCs w:val="28"/>
        </w:rPr>
        <w:t>. Це задовольняє першій умові задачі. У першого</w:t>
      </w:r>
      <w:r w:rsidRPr="00B63B4A">
        <w:rPr>
          <w:rFonts w:cs="Times New Roman"/>
          <w:position w:val="-10"/>
          <w:szCs w:val="28"/>
        </w:rPr>
        <w:object w:dxaOrig="2360" w:dyaOrig="360">
          <v:shape id="_x0000_i1118" type="#_x0000_t75" style="width:118.05pt;height:18.4pt" o:ole="">
            <v:imagedata r:id="rId190" o:title=""/>
          </v:shape>
          <o:OLEObject Type="Embed" ProgID="Equation.3" ShapeID="_x0000_i1118" DrawAspect="Content" ObjectID="_1605808552" r:id="rId191"/>
        </w:object>
      </w:r>
      <w:r w:rsidRPr="00B63B4A">
        <w:rPr>
          <w:rFonts w:cs="Times New Roman"/>
          <w:szCs w:val="28"/>
        </w:rPr>
        <w:t>, у другого</w:t>
      </w:r>
      <w:r w:rsidRPr="00B63B4A">
        <w:rPr>
          <w:rFonts w:cs="Times New Roman"/>
          <w:position w:val="-10"/>
          <w:szCs w:val="28"/>
        </w:rPr>
        <w:object w:dxaOrig="2079" w:dyaOrig="360">
          <v:shape id="_x0000_i1119" type="#_x0000_t75" style="width:104.65pt;height:18.4pt" o:ole="">
            <v:imagedata r:id="rId192" o:title=""/>
          </v:shape>
          <o:OLEObject Type="Embed" ProgID="Equation.3" ShapeID="_x0000_i1119" DrawAspect="Content" ObjectID="_1605808553" r:id="rId193"/>
        </w:object>
      </w:r>
      <w:r w:rsidRPr="00B63B4A">
        <w:rPr>
          <w:rFonts w:cs="Times New Roman"/>
          <w:szCs w:val="28"/>
        </w:rPr>
        <w:t xml:space="preserve">. Потім покладає </w:t>
      </w:r>
      <w:r w:rsidRPr="00B63B4A">
        <w:rPr>
          <w:rFonts w:cs="Times New Roman"/>
          <w:position w:val="-10"/>
          <w:szCs w:val="28"/>
        </w:rPr>
        <w:object w:dxaOrig="4160" w:dyaOrig="360">
          <v:shape id="_x0000_i1120" type="#_x0000_t75" style="width:208.45pt;height:18.4pt" o:ole="">
            <v:imagedata r:id="rId194" o:title=""/>
          </v:shape>
          <o:OLEObject Type="Embed" ProgID="Equation.3" ShapeID="_x0000_i1120" DrawAspect="Content" ObjectID="_1605808554" r:id="rId195"/>
        </w:object>
      </w:r>
      <w:r w:rsidRPr="00B63B4A">
        <w:rPr>
          <w:rFonts w:cs="Times New Roman"/>
          <w:szCs w:val="28"/>
        </w:rPr>
        <w:t xml:space="preserve"> та розв’язує </w:t>
      </w:r>
      <w:r w:rsidRPr="00B63B4A">
        <w:rPr>
          <w:rFonts w:cs="Times New Roman"/>
          <w:position w:val="-10"/>
          <w:szCs w:val="28"/>
        </w:rPr>
        <w:object w:dxaOrig="2380" w:dyaOrig="360">
          <v:shape id="_x0000_i1121" type="#_x0000_t75" style="width:118.9pt;height:18.4pt" o:ole="">
            <v:imagedata r:id="rId196" o:title=""/>
          </v:shape>
          <o:OLEObject Type="Embed" ProgID="Equation.3" ShapeID="_x0000_i1121" DrawAspect="Content" ObjectID="_1605808555" r:id="rId197"/>
        </w:object>
      </w:r>
      <w:r w:rsidRPr="00B63B4A">
        <w:rPr>
          <w:rFonts w:cs="Times New Roman"/>
          <w:szCs w:val="28"/>
        </w:rPr>
        <w:t xml:space="preserve">, </w:t>
      </w:r>
      <w:r w:rsidRPr="00B63B4A">
        <w:rPr>
          <w:rFonts w:cs="Times New Roman"/>
          <w:position w:val="-6"/>
          <w:szCs w:val="28"/>
        </w:rPr>
        <w:object w:dxaOrig="2200" w:dyaOrig="300">
          <v:shape id="_x0000_i1122" type="#_x0000_t75" style="width:110.5pt;height:15.05pt" o:ole="">
            <v:imagedata r:id="rId198" o:title=""/>
          </v:shape>
          <o:OLEObject Type="Embed" ProgID="Equation.3" ShapeID="_x0000_i1122" DrawAspect="Content" ObjectID="_1605808556" r:id="rId199"/>
        </w:object>
      </w:r>
      <w:r w:rsidRPr="00B63B4A">
        <w:rPr>
          <w:rFonts w:cs="Times New Roman"/>
          <w:szCs w:val="28"/>
        </w:rPr>
        <w:t>,</w:t>
      </w:r>
      <w:r w:rsidRPr="00B63B4A">
        <w:rPr>
          <w:rFonts w:cs="Times New Roman"/>
          <w:position w:val="-6"/>
          <w:szCs w:val="28"/>
        </w:rPr>
        <w:object w:dxaOrig="1140" w:dyaOrig="300">
          <v:shape id="_x0000_i1123" type="#_x0000_t75" style="width:56.95pt;height:15.05pt" o:ole="">
            <v:imagedata r:id="rId200" o:title=""/>
          </v:shape>
          <o:OLEObject Type="Embed" ProgID="Equation.3" ShapeID="_x0000_i1123" DrawAspect="Content" ObjectID="_1605808557" r:id="rId201"/>
        </w:object>
      </w:r>
      <w:r w:rsidRPr="00B63B4A">
        <w:rPr>
          <w:rFonts w:cs="Times New Roman"/>
          <w:szCs w:val="28"/>
        </w:rPr>
        <w:t xml:space="preserve">, </w:t>
      </w:r>
      <w:r w:rsidRPr="00B63B4A">
        <w:rPr>
          <w:rFonts w:cs="Times New Roman"/>
          <w:position w:val="-6"/>
          <w:szCs w:val="28"/>
        </w:rPr>
        <w:object w:dxaOrig="760" w:dyaOrig="300">
          <v:shape id="_x0000_i1124" type="#_x0000_t75" style="width:37.65pt;height:15.05pt" o:ole="">
            <v:imagedata r:id="rId202" o:title=""/>
          </v:shape>
          <o:OLEObject Type="Embed" ProgID="Equation.3" ShapeID="_x0000_i1124" DrawAspect="Content" ObjectID="_1605808558" r:id="rId203"/>
        </w:object>
      </w:r>
      <w:r w:rsidRPr="00B63B4A">
        <w:rPr>
          <w:rFonts w:cs="Times New Roman"/>
          <w:szCs w:val="28"/>
        </w:rPr>
        <w:t>. Тоді у першого</w:t>
      </w:r>
      <w:r w:rsidRPr="00B63B4A">
        <w:rPr>
          <w:rFonts w:cs="Times New Roman"/>
          <w:position w:val="-6"/>
          <w:szCs w:val="28"/>
        </w:rPr>
        <w:object w:dxaOrig="3140" w:dyaOrig="300">
          <v:shape id="_x0000_i1125" type="#_x0000_t75" style="width:155.7pt;height:15.05pt" o:ole="">
            <v:imagedata r:id="rId204" o:title=""/>
          </v:shape>
          <o:OLEObject Type="Embed" ProgID="Equation.3" ShapeID="_x0000_i1125" DrawAspect="Content" ObjectID="_1605808559" r:id="rId205"/>
        </w:object>
      </w:r>
      <w:r w:rsidRPr="00B63B4A">
        <w:rPr>
          <w:rFonts w:cs="Times New Roman"/>
          <w:szCs w:val="28"/>
        </w:rPr>
        <w:t>, у другого</w:t>
      </w:r>
      <w:r w:rsidRPr="00B63B4A">
        <w:rPr>
          <w:rFonts w:cs="Times New Roman"/>
          <w:position w:val="-6"/>
          <w:szCs w:val="28"/>
        </w:rPr>
        <w:object w:dxaOrig="2740" w:dyaOrig="300">
          <v:shape id="_x0000_i1126" type="#_x0000_t75" style="width:137.3pt;height:15.05pt" o:ole="">
            <v:imagedata r:id="rId206" o:title=""/>
          </v:shape>
          <o:OLEObject Type="Embed" ProgID="Equation.3" ShapeID="_x0000_i1126" DrawAspect="Content" ObjectID="_1605808560" r:id="rId207"/>
        </w:object>
      </w:r>
      <w:r w:rsidRPr="00B63B4A">
        <w:rPr>
          <w:rFonts w:cs="Times New Roman"/>
          <w:szCs w:val="28"/>
        </w:rPr>
        <w:t>.</w:t>
      </w:r>
    </w:p>
    <w:p w:rsidR="009F5D6A" w:rsidRPr="00B63B4A" w:rsidRDefault="009F5D6A" w:rsidP="007252C6">
      <w:pPr>
        <w:widowControl w:val="0"/>
        <w:spacing w:line="360" w:lineRule="auto"/>
        <w:ind w:firstLine="709"/>
        <w:jc w:val="both"/>
        <w:rPr>
          <w:rFonts w:cs="Times New Roman"/>
          <w:szCs w:val="28"/>
        </w:rPr>
      </w:pPr>
      <w:r w:rsidRPr="00B63B4A">
        <w:rPr>
          <w:rFonts w:cs="Times New Roman"/>
          <w:szCs w:val="28"/>
        </w:rPr>
        <w:t>2-й спосіб.</w:t>
      </w:r>
      <w:r w:rsidR="0082386E" w:rsidRPr="00B63B4A">
        <w:rPr>
          <w:rFonts w:cs="Times New Roman"/>
          <w:szCs w:val="28"/>
        </w:rPr>
        <w:t xml:space="preserve"> </w:t>
      </w:r>
      <w:r w:rsidRPr="00B63B4A">
        <w:rPr>
          <w:rFonts w:cs="Times New Roman"/>
          <w:szCs w:val="28"/>
        </w:rPr>
        <w:t xml:space="preserve">Нехай у першого </w:t>
      </w:r>
      <w:r w:rsidRPr="00B63B4A">
        <w:rPr>
          <w:rFonts w:cs="Times New Roman"/>
          <w:i/>
          <w:szCs w:val="28"/>
        </w:rPr>
        <w:t>х</w:t>
      </w:r>
      <w:r w:rsidRPr="00B63B4A">
        <w:rPr>
          <w:rFonts w:cs="Times New Roman"/>
          <w:szCs w:val="28"/>
        </w:rPr>
        <w:t xml:space="preserve"> рупій, у другого </w:t>
      </w:r>
      <w:r w:rsidRPr="00B63B4A">
        <w:rPr>
          <w:rFonts w:cs="Times New Roman"/>
          <w:i/>
          <w:szCs w:val="28"/>
        </w:rPr>
        <w:t>у</w:t>
      </w:r>
      <w:r w:rsidRPr="00B63B4A">
        <w:rPr>
          <w:rFonts w:cs="Times New Roman"/>
          <w:szCs w:val="28"/>
        </w:rPr>
        <w:t xml:space="preserve"> рупій, складаємо систему рівнянь.</w:t>
      </w:r>
    </w:p>
    <w:p w:rsidR="009F5D6A" w:rsidRPr="00B63B4A" w:rsidRDefault="009F5D6A" w:rsidP="007252C6">
      <w:pPr>
        <w:widowControl w:val="0"/>
        <w:spacing w:line="360" w:lineRule="auto"/>
        <w:ind w:firstLine="709"/>
        <w:jc w:val="both"/>
        <w:rPr>
          <w:rFonts w:cs="Times New Roman"/>
          <w:szCs w:val="28"/>
        </w:rPr>
      </w:pPr>
      <w:r w:rsidRPr="00B63B4A">
        <w:rPr>
          <w:rFonts w:cs="Times New Roman"/>
          <w:position w:val="-34"/>
          <w:szCs w:val="28"/>
        </w:rPr>
        <w:object w:dxaOrig="2439" w:dyaOrig="820">
          <v:shape id="_x0000_i1127" type="#_x0000_t75" style="width:123.05pt;height:41pt" o:ole="">
            <v:imagedata r:id="rId208" o:title=""/>
          </v:shape>
          <o:OLEObject Type="Embed" ProgID="Equation.3" ShapeID="_x0000_i1127" DrawAspect="Content" ObjectID="_1605808561" r:id="rId209"/>
        </w:object>
      </w:r>
      <w:r w:rsidRPr="00B63B4A">
        <w:rPr>
          <w:rFonts w:cs="Times New Roman"/>
          <w:szCs w:val="28"/>
        </w:rPr>
        <w:t xml:space="preserve">; </w:t>
      </w:r>
      <w:r w:rsidRPr="00B63B4A">
        <w:rPr>
          <w:rFonts w:cs="Times New Roman"/>
          <w:position w:val="-34"/>
          <w:szCs w:val="28"/>
        </w:rPr>
        <w:object w:dxaOrig="1780" w:dyaOrig="820">
          <v:shape id="_x0000_i1128" type="#_x0000_t75" style="width:88.75pt;height:40.2pt" o:ole="">
            <v:imagedata r:id="rId210" o:title=""/>
          </v:shape>
          <o:OLEObject Type="Embed" ProgID="Equation.3" ShapeID="_x0000_i1128" DrawAspect="Content" ObjectID="_1605808562" r:id="rId211"/>
        </w:object>
      </w:r>
      <w:r w:rsidRPr="00B63B4A">
        <w:rPr>
          <w:rFonts w:cs="Times New Roman"/>
          <w:szCs w:val="28"/>
        </w:rPr>
        <w:t>;</w:t>
      </w:r>
      <w:r w:rsidRPr="00B63B4A">
        <w:rPr>
          <w:rFonts w:cs="Times New Roman"/>
          <w:position w:val="-34"/>
          <w:szCs w:val="28"/>
        </w:rPr>
        <w:object w:dxaOrig="1780" w:dyaOrig="820">
          <v:shape id="_x0000_i1129" type="#_x0000_t75" style="width:88.75pt;height:41pt" o:ole="">
            <v:imagedata r:id="rId212" o:title=""/>
          </v:shape>
          <o:OLEObject Type="Embed" ProgID="Equation.3" ShapeID="_x0000_i1129" DrawAspect="Content" ObjectID="_1605808563" r:id="rId213"/>
        </w:object>
      </w:r>
      <w:r w:rsidRPr="00B63B4A">
        <w:rPr>
          <w:rFonts w:cs="Times New Roman"/>
          <w:szCs w:val="28"/>
        </w:rPr>
        <w:t xml:space="preserve">, </w:t>
      </w:r>
      <w:r w:rsidRPr="00B63B4A">
        <w:rPr>
          <w:rFonts w:cs="Times New Roman"/>
          <w:position w:val="-34"/>
          <w:szCs w:val="28"/>
        </w:rPr>
        <w:object w:dxaOrig="2360" w:dyaOrig="820">
          <v:shape id="_x0000_i1130" type="#_x0000_t75" style="width:118.05pt;height:42.7pt" o:ole="">
            <v:imagedata r:id="rId214" o:title=""/>
          </v:shape>
          <o:OLEObject Type="Embed" ProgID="Equation.3" ShapeID="_x0000_i1130" DrawAspect="Content" ObjectID="_1605808564" r:id="rId215"/>
        </w:object>
      </w:r>
      <w:r w:rsidRPr="00B63B4A">
        <w:rPr>
          <w:rFonts w:cs="Times New Roman"/>
          <w:szCs w:val="28"/>
        </w:rPr>
        <w:t>.</w:t>
      </w:r>
    </w:p>
    <w:p w:rsidR="009F5D6A" w:rsidRPr="00B63B4A" w:rsidRDefault="009F5D6A" w:rsidP="007252C6">
      <w:pPr>
        <w:widowControl w:val="0"/>
        <w:spacing w:line="360" w:lineRule="auto"/>
        <w:ind w:firstLine="709"/>
        <w:jc w:val="both"/>
        <w:rPr>
          <w:rFonts w:cs="Times New Roman"/>
        </w:rPr>
      </w:pPr>
      <w:r w:rsidRPr="00B63B4A">
        <w:rPr>
          <w:rFonts w:cs="Times New Roman"/>
          <w:szCs w:val="28"/>
        </w:rPr>
        <w:t>Відповідь: у першого 40 рупій, у другого – 170.</w:t>
      </w:r>
    </w:p>
    <w:p w:rsidR="0082386E" w:rsidRPr="00B63B4A" w:rsidRDefault="006901E5" w:rsidP="007252C6">
      <w:pPr>
        <w:widowControl w:val="0"/>
        <w:spacing w:line="360" w:lineRule="auto"/>
        <w:ind w:firstLine="709"/>
        <w:jc w:val="both"/>
        <w:rPr>
          <w:rFonts w:cs="Times New Roman"/>
          <w:szCs w:val="28"/>
        </w:rPr>
      </w:pPr>
      <w:r w:rsidRPr="00B63B4A">
        <w:rPr>
          <w:rFonts w:cs="Times New Roman"/>
          <w:b/>
          <w:szCs w:val="28"/>
        </w:rPr>
        <w:t>Задача Леонардо Пізанського</w:t>
      </w:r>
      <w:r w:rsidR="0082386E" w:rsidRPr="00B63B4A">
        <w:rPr>
          <w:rFonts w:cs="Times New Roman"/>
          <w:b/>
          <w:szCs w:val="28"/>
        </w:rPr>
        <w:t xml:space="preserve"> з </w:t>
      </w:r>
      <w:r w:rsidR="002E4193" w:rsidRPr="00B63B4A">
        <w:rPr>
          <w:rFonts w:cs="Times New Roman"/>
          <w:bCs/>
          <w:color w:val="000000"/>
          <w:szCs w:val="28"/>
        </w:rPr>
        <w:t>«</w:t>
      </w:r>
      <w:r w:rsidR="0082386E" w:rsidRPr="00B63B4A">
        <w:rPr>
          <w:rFonts w:cs="Times New Roman"/>
          <w:b/>
          <w:szCs w:val="28"/>
        </w:rPr>
        <w:t>Книги</w:t>
      </w:r>
      <w:r w:rsidR="00943CDE" w:rsidRPr="00B63B4A">
        <w:rPr>
          <w:rFonts w:cs="Times New Roman"/>
          <w:b/>
          <w:szCs w:val="28"/>
        </w:rPr>
        <w:t xml:space="preserve"> </w:t>
      </w:r>
      <w:r w:rsidR="0082386E" w:rsidRPr="00B63B4A">
        <w:rPr>
          <w:rFonts w:cs="Times New Roman"/>
          <w:b/>
          <w:szCs w:val="28"/>
        </w:rPr>
        <w:t>абака</w:t>
      </w:r>
      <w:r w:rsidR="002E4193" w:rsidRPr="00B63B4A">
        <w:rPr>
          <w:rFonts w:cs="Times New Roman"/>
          <w:bCs/>
          <w:color w:val="000000"/>
          <w:szCs w:val="28"/>
        </w:rPr>
        <w:t>»</w:t>
      </w:r>
      <w:r w:rsidR="0082386E" w:rsidRPr="00B63B4A">
        <w:rPr>
          <w:rFonts w:cs="Times New Roman"/>
          <w:b/>
          <w:szCs w:val="28"/>
        </w:rPr>
        <w:t>, розділ ХІ</w:t>
      </w:r>
    </w:p>
    <w:p w:rsidR="009D7E56" w:rsidRPr="00B63B4A" w:rsidRDefault="00C8767C" w:rsidP="007252C6">
      <w:pPr>
        <w:widowControl w:val="0"/>
        <w:spacing w:line="360" w:lineRule="auto"/>
        <w:ind w:firstLine="709"/>
        <w:jc w:val="both"/>
        <w:rPr>
          <w:rFonts w:cs="Times New Roman"/>
          <w:szCs w:val="28"/>
        </w:rPr>
      </w:pPr>
      <w:r w:rsidRPr="00B63B4A">
        <w:rPr>
          <w:rFonts w:cs="Times New Roman"/>
          <w:szCs w:val="28"/>
        </w:rPr>
        <w:t>Леонардо Пізанський ( Фібоначчі) – італійський математик. Леонардо видав дві книжки: з арифметики і алгебри «Liber abaci» ( «Книга про абак, 1202»), де абак уже розглядався не стільки як прилад, скільки як числення взагалі, і з геометрії «Practica geometriae» ( «Практична геометрія», 1202). За першою книжкою навчалося багато поколінь європейських математиків, які, зокрема, вивчали за нею індійську позиційну систему числення</w:t>
      </w:r>
      <w:r w:rsidR="003B4025" w:rsidRPr="00B63B4A">
        <w:rPr>
          <w:rFonts w:cs="Times New Roman"/>
          <w:szCs w:val="28"/>
        </w:rPr>
        <w:t xml:space="preserve">. </w:t>
      </w:r>
      <w:r w:rsidR="009D7E56" w:rsidRPr="00B63B4A">
        <w:rPr>
          <w:rFonts w:cs="Times New Roman"/>
          <w:szCs w:val="28"/>
        </w:rPr>
        <w:t>Лонардо поклав початок розробці питань, пов’язаних з числами Фібоначчі, дав оригінальний прийом добування кубічного кореня</w:t>
      </w:r>
    </w:p>
    <w:p w:rsidR="006901E5" w:rsidRPr="00B63B4A" w:rsidRDefault="006901E5" w:rsidP="007252C6">
      <w:pPr>
        <w:widowControl w:val="0"/>
        <w:spacing w:line="360" w:lineRule="auto"/>
        <w:ind w:firstLine="709"/>
        <w:jc w:val="both"/>
        <w:rPr>
          <w:rFonts w:cs="Times New Roman"/>
          <w:szCs w:val="28"/>
        </w:rPr>
      </w:pPr>
      <w:r w:rsidRPr="00B63B4A">
        <w:rPr>
          <w:rFonts w:cs="Times New Roman"/>
          <w:i/>
          <w:szCs w:val="28"/>
        </w:rPr>
        <w:t>Дехто купив 30 птахів по 30 монет. За три горобці він заплатив 1 монету, за дві горлиці – теж 1 монету, за кожного голуба – 2 монети. Скільки птахів кожного виду він купив?</w:t>
      </w:r>
      <w:r w:rsidR="0082386E" w:rsidRPr="00B63B4A">
        <w:rPr>
          <w:rFonts w:cs="Times New Roman"/>
          <w:szCs w:val="28"/>
        </w:rPr>
        <w:t xml:space="preserve"> [</w:t>
      </w:r>
      <w:r w:rsidR="005A08F1" w:rsidRPr="00B63B4A">
        <w:rPr>
          <w:rFonts w:cs="Times New Roman"/>
          <w:szCs w:val="28"/>
        </w:rPr>
        <w:t>2</w:t>
      </w:r>
      <w:r w:rsidR="0082386E" w:rsidRPr="00B63B4A">
        <w:rPr>
          <w:rFonts w:cs="Times New Roman"/>
          <w:szCs w:val="28"/>
        </w:rPr>
        <w:t>, c. </w:t>
      </w:r>
      <w:r w:rsidR="005A08F1" w:rsidRPr="00B63B4A">
        <w:rPr>
          <w:rFonts w:cs="Times New Roman"/>
          <w:szCs w:val="28"/>
        </w:rPr>
        <w:t>204</w:t>
      </w:r>
      <w:r w:rsidR="0082386E" w:rsidRPr="00B63B4A">
        <w:rPr>
          <w:rFonts w:cs="Times New Roman"/>
          <w:szCs w:val="28"/>
        </w:rPr>
        <w:t>]</w:t>
      </w:r>
    </w:p>
    <w:p w:rsidR="006901E5" w:rsidRPr="00B63B4A" w:rsidRDefault="006901E5" w:rsidP="007252C6">
      <w:pPr>
        <w:widowControl w:val="0"/>
        <w:spacing w:line="360" w:lineRule="auto"/>
        <w:ind w:firstLine="709"/>
        <w:jc w:val="both"/>
        <w:rPr>
          <w:rFonts w:cs="Times New Roman"/>
          <w:szCs w:val="28"/>
        </w:rPr>
      </w:pPr>
      <w:r w:rsidRPr="00B63B4A">
        <w:rPr>
          <w:rFonts w:cs="Times New Roman"/>
          <w:szCs w:val="28"/>
        </w:rPr>
        <w:t>Задача зводиться до розв’язування невизначеної системи рівнянь</w:t>
      </w:r>
      <w:r w:rsidRPr="00B63B4A">
        <w:rPr>
          <w:rFonts w:cs="Times New Roman"/>
          <w:position w:val="-48"/>
          <w:szCs w:val="28"/>
        </w:rPr>
        <w:object w:dxaOrig="2340" w:dyaOrig="1100">
          <v:shape id="_x0000_i1131" type="#_x0000_t75" style="width:117.2pt;height:55.25pt" o:ole="">
            <v:imagedata r:id="rId216" o:title=""/>
          </v:shape>
          <o:OLEObject Type="Embed" ProgID="Equation.3" ShapeID="_x0000_i1131" DrawAspect="Content" ObjectID="_1605808565" r:id="rId217"/>
        </w:object>
      </w:r>
      <w:r w:rsidRPr="00B63B4A">
        <w:rPr>
          <w:rFonts w:cs="Times New Roman"/>
          <w:szCs w:val="28"/>
        </w:rPr>
        <w:t xml:space="preserve">, де </w:t>
      </w:r>
      <w:r w:rsidRPr="00B63B4A">
        <w:rPr>
          <w:rFonts w:cs="Times New Roman"/>
          <w:i/>
          <w:szCs w:val="28"/>
        </w:rPr>
        <w:t>х</w:t>
      </w:r>
      <w:r w:rsidRPr="00B63B4A">
        <w:rPr>
          <w:rFonts w:cs="Times New Roman"/>
          <w:szCs w:val="28"/>
        </w:rPr>
        <w:t xml:space="preserve">, </w:t>
      </w:r>
      <w:r w:rsidRPr="00B63B4A">
        <w:rPr>
          <w:rFonts w:cs="Times New Roman"/>
          <w:i/>
          <w:szCs w:val="28"/>
        </w:rPr>
        <w:t>у</w:t>
      </w:r>
      <w:r w:rsidRPr="00B63B4A">
        <w:rPr>
          <w:rFonts w:cs="Times New Roman"/>
          <w:szCs w:val="28"/>
        </w:rPr>
        <w:t xml:space="preserve">, </w:t>
      </w:r>
      <w:r w:rsidRPr="00B63B4A">
        <w:rPr>
          <w:rFonts w:cs="Times New Roman"/>
          <w:i/>
          <w:szCs w:val="28"/>
        </w:rPr>
        <w:t>z</w:t>
      </w:r>
      <w:r w:rsidRPr="00B63B4A">
        <w:rPr>
          <w:rFonts w:cs="Times New Roman"/>
          <w:szCs w:val="28"/>
        </w:rPr>
        <w:t xml:space="preserve"> – кількість горобців, горлиць, голубів відповідно.</w:t>
      </w:r>
    </w:p>
    <w:p w:rsidR="006901E5" w:rsidRPr="00B63B4A" w:rsidRDefault="006901E5" w:rsidP="007252C6">
      <w:pPr>
        <w:widowControl w:val="0"/>
        <w:spacing w:line="360" w:lineRule="auto"/>
        <w:ind w:firstLine="709"/>
        <w:jc w:val="both"/>
        <w:rPr>
          <w:rFonts w:cs="Times New Roman"/>
          <w:szCs w:val="28"/>
        </w:rPr>
      </w:pPr>
      <w:r w:rsidRPr="00B63B4A">
        <w:rPr>
          <w:rFonts w:cs="Times New Roman"/>
          <w:szCs w:val="28"/>
        </w:rPr>
        <w:t xml:space="preserve">І спосіб. Виключаючи z, приходимо до </w:t>
      </w:r>
      <w:proofErr w:type="spellStart"/>
      <w:r w:rsidRPr="00B63B4A">
        <w:rPr>
          <w:rFonts w:cs="Times New Roman"/>
          <w:szCs w:val="28"/>
        </w:rPr>
        <w:t>діофантового</w:t>
      </w:r>
      <w:proofErr w:type="spellEnd"/>
      <w:r w:rsidRPr="00B63B4A">
        <w:rPr>
          <w:rFonts w:cs="Times New Roman"/>
          <w:szCs w:val="28"/>
        </w:rPr>
        <w:t xml:space="preserve"> рівняння </w:t>
      </w:r>
      <w:r w:rsidR="00D26302" w:rsidRPr="00B63B4A">
        <w:rPr>
          <w:rFonts w:cs="Times New Roman"/>
          <w:position w:val="-12"/>
          <w:szCs w:val="28"/>
        </w:rPr>
        <w:object w:dxaOrig="1700" w:dyaOrig="360">
          <v:shape id="_x0000_i1132" type="#_x0000_t75" style="width:85.4pt;height:18.4pt" o:ole="">
            <v:imagedata r:id="rId218" o:title=""/>
          </v:shape>
          <o:OLEObject Type="Embed" ProgID="Equation.3" ShapeID="_x0000_i1132" DrawAspect="Content" ObjectID="_1605808566" r:id="rId219"/>
        </w:object>
      </w:r>
      <w:r w:rsidRPr="00B63B4A">
        <w:rPr>
          <w:rFonts w:cs="Times New Roman"/>
          <w:szCs w:val="28"/>
        </w:rPr>
        <w:t xml:space="preserve">, </w:t>
      </w:r>
      <w:r w:rsidRPr="00B63B4A">
        <w:rPr>
          <w:rFonts w:cs="Times New Roman"/>
          <w:position w:val="-28"/>
          <w:szCs w:val="28"/>
        </w:rPr>
        <w:object w:dxaOrig="1500" w:dyaOrig="720">
          <v:shape id="_x0000_i1133" type="#_x0000_t75" style="width:74.5pt;height:36pt" o:ole="">
            <v:imagedata r:id="rId220" o:title=""/>
          </v:shape>
          <o:OLEObject Type="Embed" ProgID="Equation.3" ShapeID="_x0000_i1133" DrawAspect="Content" ObjectID="_1605808567" r:id="rId221"/>
        </w:object>
      </w:r>
      <w:r w:rsidRPr="00B63B4A">
        <w:rPr>
          <w:rFonts w:cs="Times New Roman"/>
          <w:szCs w:val="28"/>
        </w:rPr>
        <w:t xml:space="preserve">, </w:t>
      </w:r>
      <w:r w:rsidRPr="00B63B4A">
        <w:rPr>
          <w:rFonts w:cs="Times New Roman"/>
          <w:position w:val="-6"/>
          <w:szCs w:val="28"/>
        </w:rPr>
        <w:object w:dxaOrig="620" w:dyaOrig="300">
          <v:shape id="_x0000_i1134" type="#_x0000_t75" style="width:31pt;height:15.05pt" o:ole="">
            <v:imagedata r:id="rId222" o:title=""/>
          </v:shape>
          <o:OLEObject Type="Embed" ProgID="Equation.3" ShapeID="_x0000_i1134" DrawAspect="Content" ObjectID="_1605808568" r:id="rId223"/>
        </w:object>
      </w:r>
      <w:r w:rsidRPr="00B63B4A">
        <w:rPr>
          <w:rFonts w:cs="Times New Roman"/>
          <w:szCs w:val="28"/>
        </w:rPr>
        <w:t xml:space="preserve">, </w:t>
      </w:r>
      <w:r w:rsidRPr="00B63B4A">
        <w:rPr>
          <w:rFonts w:cs="Times New Roman"/>
          <w:position w:val="-12"/>
          <w:szCs w:val="28"/>
        </w:rPr>
        <w:object w:dxaOrig="760" w:dyaOrig="360">
          <v:shape id="_x0000_i1135" type="#_x0000_t75" style="width:38.5pt;height:18.4pt" o:ole="">
            <v:imagedata r:id="rId224" o:title=""/>
          </v:shape>
          <o:OLEObject Type="Embed" ProgID="Equation.3" ShapeID="_x0000_i1135" DrawAspect="Content" ObjectID="_1605808569" r:id="rId225"/>
        </w:object>
      </w:r>
      <w:r w:rsidRPr="00B63B4A">
        <w:rPr>
          <w:rFonts w:cs="Times New Roman"/>
          <w:szCs w:val="28"/>
        </w:rPr>
        <w:t xml:space="preserve">, </w:t>
      </w:r>
      <w:r w:rsidRPr="00B63B4A">
        <w:rPr>
          <w:rFonts w:cs="Times New Roman"/>
          <w:position w:val="-4"/>
          <w:szCs w:val="28"/>
        </w:rPr>
        <w:object w:dxaOrig="720" w:dyaOrig="279">
          <v:shape id="_x0000_i1136" type="#_x0000_t75" style="width:35.15pt;height:14.25pt" o:ole="">
            <v:imagedata r:id="rId226" o:title=""/>
          </v:shape>
          <o:OLEObject Type="Embed" ProgID="Equation.3" ShapeID="_x0000_i1136" DrawAspect="Content" ObjectID="_1605808570" r:id="rId227"/>
        </w:object>
      </w:r>
      <w:r w:rsidRPr="00B63B4A">
        <w:rPr>
          <w:rFonts w:cs="Times New Roman"/>
          <w:szCs w:val="28"/>
        </w:rPr>
        <w:t>.</w:t>
      </w:r>
    </w:p>
    <w:p w:rsidR="006901E5" w:rsidRPr="00B63B4A" w:rsidRDefault="006901E5" w:rsidP="007252C6">
      <w:pPr>
        <w:widowControl w:val="0"/>
        <w:spacing w:line="360" w:lineRule="auto"/>
        <w:ind w:firstLine="709"/>
        <w:jc w:val="both"/>
        <w:rPr>
          <w:rFonts w:cs="Times New Roman"/>
          <w:szCs w:val="28"/>
        </w:rPr>
      </w:pPr>
      <w:r w:rsidRPr="00B63B4A">
        <w:rPr>
          <w:rFonts w:cs="Times New Roman"/>
          <w:szCs w:val="28"/>
        </w:rPr>
        <w:t>ІІ спосіб. Розв'яжемо систему методом Гаусса.</w:t>
      </w:r>
    </w:p>
    <w:p w:rsidR="006901E5" w:rsidRPr="00B63B4A" w:rsidRDefault="006901E5" w:rsidP="007252C6">
      <w:pPr>
        <w:widowControl w:val="0"/>
        <w:spacing w:line="360" w:lineRule="auto"/>
        <w:ind w:firstLine="709"/>
        <w:jc w:val="both"/>
        <w:rPr>
          <w:rFonts w:cs="Times New Roman"/>
          <w:szCs w:val="28"/>
        </w:rPr>
      </w:pPr>
      <w:r w:rsidRPr="00B63B4A">
        <w:rPr>
          <w:rFonts w:cs="Times New Roman"/>
          <w:position w:val="-48"/>
          <w:szCs w:val="28"/>
        </w:rPr>
        <w:object w:dxaOrig="2340" w:dyaOrig="1100">
          <v:shape id="_x0000_i1137" type="#_x0000_t75" style="width:117.2pt;height:55.25pt" o:ole="">
            <v:imagedata r:id="rId216" o:title=""/>
          </v:shape>
          <o:OLEObject Type="Embed" ProgID="Equation.3" ShapeID="_x0000_i1137" DrawAspect="Content" ObjectID="_1605808571" r:id="rId228"/>
        </w:object>
      </w:r>
      <w:r w:rsidRPr="00B63B4A">
        <w:rPr>
          <w:rFonts w:cs="Times New Roman"/>
          <w:szCs w:val="28"/>
        </w:rPr>
        <w:t xml:space="preserve">, </w:t>
      </w:r>
      <w:r w:rsidRPr="00B63B4A">
        <w:rPr>
          <w:rFonts w:cs="Times New Roman"/>
          <w:position w:val="-34"/>
          <w:szCs w:val="28"/>
        </w:rPr>
        <w:object w:dxaOrig="2400" w:dyaOrig="820">
          <v:shape id="_x0000_i1138" type="#_x0000_t75" style="width:119.7pt;height:41pt" o:ole="">
            <v:imagedata r:id="rId229" o:title=""/>
          </v:shape>
          <o:OLEObject Type="Embed" ProgID="Equation.3" ShapeID="_x0000_i1138" DrawAspect="Content" ObjectID="_1605808572" r:id="rId230"/>
        </w:object>
      </w:r>
      <w:r w:rsidRPr="00B63B4A">
        <w:rPr>
          <w:rFonts w:cs="Times New Roman"/>
          <w:szCs w:val="28"/>
        </w:rPr>
        <w:t xml:space="preserve">, </w:t>
      </w:r>
      <w:r w:rsidR="00C83471" w:rsidRPr="00B63B4A">
        <w:rPr>
          <w:rFonts w:cs="Times New Roman"/>
          <w:position w:val="-12"/>
          <w:szCs w:val="28"/>
        </w:rPr>
        <w:object w:dxaOrig="1560" w:dyaOrig="360">
          <v:shape id="_x0000_i1139" type="#_x0000_t75" style="width:77pt;height:18.4pt" o:ole="">
            <v:imagedata r:id="rId231" o:title=""/>
          </v:shape>
          <o:OLEObject Type="Embed" ProgID="Equation.3" ShapeID="_x0000_i1139" DrawAspect="Content" ObjectID="_1605808573" r:id="rId232"/>
        </w:object>
      </w:r>
      <w:r w:rsidRPr="00B63B4A">
        <w:rPr>
          <w:rFonts w:cs="Times New Roman"/>
          <w:szCs w:val="28"/>
        </w:rPr>
        <w:t>,</w:t>
      </w:r>
      <w:r w:rsidR="00C83471" w:rsidRPr="00B63B4A">
        <w:rPr>
          <w:rFonts w:cs="Times New Roman"/>
          <w:szCs w:val="28"/>
        </w:rPr>
        <w:t xml:space="preserve"> </w:t>
      </w:r>
      <w:r w:rsidR="00B11E2E" w:rsidRPr="00B63B4A">
        <w:rPr>
          <w:rFonts w:cs="Times New Roman"/>
          <w:position w:val="-6"/>
          <w:szCs w:val="28"/>
        </w:rPr>
        <w:object w:dxaOrig="1460" w:dyaOrig="300">
          <v:shape id="_x0000_i1140" type="#_x0000_t75" style="width:72.85pt;height:15.05pt" o:ole="">
            <v:imagedata r:id="rId233" o:title=""/>
          </v:shape>
          <o:OLEObject Type="Embed" ProgID="Equation.3" ShapeID="_x0000_i1140" DrawAspect="Content" ObjectID="_1605808574" r:id="rId234"/>
        </w:object>
      </w:r>
      <w:r w:rsidRPr="00B63B4A">
        <w:rPr>
          <w:rFonts w:cs="Times New Roman"/>
          <w:szCs w:val="28"/>
        </w:rPr>
        <w:t>. Оскільки</w:t>
      </w:r>
      <w:r w:rsidR="00C83471" w:rsidRPr="00B63B4A">
        <w:rPr>
          <w:rFonts w:cs="Times New Roman"/>
          <w:szCs w:val="28"/>
        </w:rPr>
        <w:t xml:space="preserve"> </w:t>
      </w:r>
      <w:r w:rsidRPr="00B63B4A">
        <w:rPr>
          <w:rFonts w:cs="Times New Roman"/>
          <w:position w:val="-6"/>
          <w:szCs w:val="28"/>
        </w:rPr>
        <w:object w:dxaOrig="1200" w:dyaOrig="300">
          <v:shape id="_x0000_i1141" type="#_x0000_t75" style="width:60.3pt;height:15.05pt" o:ole="">
            <v:imagedata r:id="rId235" o:title=""/>
          </v:shape>
          <o:OLEObject Type="Embed" ProgID="Equation.3" ShapeID="_x0000_i1141" DrawAspect="Content" ObjectID="_1605808575" r:id="rId236"/>
        </w:object>
      </w:r>
      <w:r w:rsidRPr="00B63B4A">
        <w:rPr>
          <w:rFonts w:cs="Times New Roman"/>
          <w:szCs w:val="28"/>
        </w:rPr>
        <w:t xml:space="preserve">, </w:t>
      </w:r>
      <w:r w:rsidR="00C83471" w:rsidRPr="00B63B4A">
        <w:rPr>
          <w:rFonts w:cs="Times New Roman"/>
          <w:position w:val="-12"/>
          <w:szCs w:val="28"/>
        </w:rPr>
        <w:object w:dxaOrig="1200" w:dyaOrig="360">
          <v:shape id="_x0000_i1142" type="#_x0000_t75" style="width:60.3pt;height:18.4pt" o:ole="">
            <v:imagedata r:id="rId237" o:title=""/>
          </v:shape>
          <o:OLEObject Type="Embed" ProgID="Equation.3" ShapeID="_x0000_i1142" DrawAspect="Content" ObjectID="_1605808576" r:id="rId238"/>
        </w:object>
      </w:r>
      <w:r w:rsidRPr="00B63B4A">
        <w:rPr>
          <w:rFonts w:cs="Times New Roman"/>
          <w:szCs w:val="28"/>
        </w:rPr>
        <w:t xml:space="preserve">, </w:t>
      </w:r>
      <w:r w:rsidR="00B11E2E" w:rsidRPr="00B63B4A">
        <w:rPr>
          <w:rFonts w:cs="Times New Roman"/>
          <w:position w:val="-6"/>
          <w:szCs w:val="28"/>
        </w:rPr>
        <w:object w:dxaOrig="1200" w:dyaOrig="300">
          <v:shape id="_x0000_i1143" type="#_x0000_t75" style="width:60.3pt;height:15.05pt" o:ole="">
            <v:imagedata r:id="rId239" o:title=""/>
          </v:shape>
          <o:OLEObject Type="Embed" ProgID="Equation.3" ShapeID="_x0000_i1143" DrawAspect="Content" ObjectID="_1605808577" r:id="rId240"/>
        </w:object>
      </w:r>
      <w:r w:rsidRPr="00B63B4A">
        <w:rPr>
          <w:rFonts w:cs="Times New Roman"/>
          <w:szCs w:val="28"/>
        </w:rPr>
        <w:t>, то</w:t>
      </w:r>
      <w:r w:rsidR="005A1319" w:rsidRPr="00B63B4A">
        <w:rPr>
          <w:rFonts w:cs="Times New Roman"/>
          <w:szCs w:val="28"/>
        </w:rPr>
        <w:t xml:space="preserve"> </w:t>
      </w:r>
      <w:r w:rsidRPr="00B63B4A">
        <w:rPr>
          <w:rFonts w:cs="Times New Roman"/>
          <w:position w:val="-4"/>
          <w:szCs w:val="28"/>
        </w:rPr>
        <w:object w:dxaOrig="700" w:dyaOrig="279">
          <v:shape id="_x0000_i1144" type="#_x0000_t75" style="width:35.15pt;height:14.25pt" o:ole="">
            <v:imagedata r:id="rId241" o:title=""/>
          </v:shape>
          <o:OLEObject Type="Embed" ProgID="Equation.3" ShapeID="_x0000_i1144" DrawAspect="Content" ObjectID="_1605808578" r:id="rId242"/>
        </w:object>
      </w:r>
      <w:r w:rsidRPr="00B63B4A">
        <w:rPr>
          <w:rFonts w:cs="Times New Roman"/>
          <w:szCs w:val="28"/>
        </w:rPr>
        <w:t xml:space="preserve">, </w:t>
      </w:r>
      <w:r w:rsidRPr="00B63B4A">
        <w:rPr>
          <w:rFonts w:cs="Times New Roman"/>
          <w:position w:val="-12"/>
          <w:szCs w:val="28"/>
        </w:rPr>
        <w:object w:dxaOrig="780" w:dyaOrig="360">
          <v:shape id="_x0000_i1145" type="#_x0000_t75" style="width:38.5pt;height:18.4pt" o:ole="">
            <v:imagedata r:id="rId243" o:title=""/>
          </v:shape>
          <o:OLEObject Type="Embed" ProgID="Equation.3" ShapeID="_x0000_i1145" DrawAspect="Content" ObjectID="_1605808579" r:id="rId244"/>
        </w:object>
      </w:r>
      <w:r w:rsidRPr="00B63B4A">
        <w:rPr>
          <w:rFonts w:cs="Times New Roman"/>
          <w:szCs w:val="28"/>
        </w:rPr>
        <w:t xml:space="preserve">, </w:t>
      </w:r>
      <w:r w:rsidRPr="00B63B4A">
        <w:rPr>
          <w:rFonts w:cs="Times New Roman"/>
          <w:position w:val="-6"/>
          <w:szCs w:val="28"/>
        </w:rPr>
        <w:object w:dxaOrig="620" w:dyaOrig="300">
          <v:shape id="_x0000_i1146" type="#_x0000_t75" style="width:31pt;height:15.05pt" o:ole="">
            <v:imagedata r:id="rId245" o:title=""/>
          </v:shape>
          <o:OLEObject Type="Embed" ProgID="Equation.3" ShapeID="_x0000_i1146" DrawAspect="Content" ObjectID="_1605808580" r:id="rId246"/>
        </w:object>
      </w:r>
      <w:r w:rsidRPr="00B63B4A">
        <w:rPr>
          <w:rFonts w:cs="Times New Roman"/>
          <w:szCs w:val="28"/>
        </w:rPr>
        <w:t xml:space="preserve"> або</w:t>
      </w:r>
      <w:r w:rsidR="00C83471" w:rsidRPr="00B63B4A">
        <w:rPr>
          <w:rFonts w:cs="Times New Roman"/>
          <w:szCs w:val="28"/>
        </w:rPr>
        <w:t xml:space="preserve"> </w:t>
      </w:r>
      <w:r w:rsidRPr="00B63B4A">
        <w:rPr>
          <w:rFonts w:cs="Times New Roman"/>
          <w:position w:val="-4"/>
          <w:szCs w:val="28"/>
        </w:rPr>
        <w:object w:dxaOrig="720" w:dyaOrig="279">
          <v:shape id="_x0000_i1147" type="#_x0000_t75" style="width:36pt;height:14.25pt" o:ole="">
            <v:imagedata r:id="rId247" o:title=""/>
          </v:shape>
          <o:OLEObject Type="Embed" ProgID="Equation.3" ShapeID="_x0000_i1147" DrawAspect="Content" ObjectID="_1605808581" r:id="rId248"/>
        </w:object>
      </w:r>
      <w:r w:rsidRPr="00B63B4A">
        <w:rPr>
          <w:rFonts w:cs="Times New Roman"/>
          <w:szCs w:val="28"/>
        </w:rPr>
        <w:t xml:space="preserve">, </w:t>
      </w:r>
      <w:r w:rsidRPr="00B63B4A">
        <w:rPr>
          <w:rFonts w:cs="Times New Roman"/>
          <w:position w:val="-12"/>
          <w:szCs w:val="28"/>
        </w:rPr>
        <w:object w:dxaOrig="639" w:dyaOrig="360">
          <v:shape id="_x0000_i1148" type="#_x0000_t75" style="width:32.65pt;height:18.4pt" o:ole="">
            <v:imagedata r:id="rId249" o:title=""/>
          </v:shape>
          <o:OLEObject Type="Embed" ProgID="Equation.3" ShapeID="_x0000_i1148" DrawAspect="Content" ObjectID="_1605808582" r:id="rId250"/>
        </w:object>
      </w:r>
      <w:r w:rsidRPr="00B63B4A">
        <w:rPr>
          <w:rFonts w:cs="Times New Roman"/>
          <w:szCs w:val="28"/>
        </w:rPr>
        <w:t xml:space="preserve">, </w:t>
      </w:r>
      <w:r w:rsidRPr="00B63B4A">
        <w:rPr>
          <w:rFonts w:cs="Times New Roman"/>
          <w:position w:val="-6"/>
          <w:szCs w:val="28"/>
        </w:rPr>
        <w:object w:dxaOrig="740" w:dyaOrig="300">
          <v:shape id="_x0000_i1149" type="#_x0000_t75" style="width:36.85pt;height:15.05pt" o:ole="">
            <v:imagedata r:id="rId251" o:title=""/>
          </v:shape>
          <o:OLEObject Type="Embed" ProgID="Equation.3" ShapeID="_x0000_i1149" DrawAspect="Content" ObjectID="_1605808583" r:id="rId252"/>
        </w:object>
      </w:r>
      <w:r w:rsidRPr="00B63B4A">
        <w:rPr>
          <w:rFonts w:cs="Times New Roman"/>
          <w:szCs w:val="28"/>
        </w:rPr>
        <w:t>. Другий розв'язок Леонардо не розглядає.</w:t>
      </w:r>
    </w:p>
    <w:p w:rsidR="0032611F" w:rsidRPr="00B63B4A" w:rsidRDefault="0032611F" w:rsidP="007252C6">
      <w:pPr>
        <w:widowControl w:val="0"/>
        <w:spacing w:line="360" w:lineRule="auto"/>
        <w:ind w:firstLine="709"/>
        <w:jc w:val="both"/>
        <w:rPr>
          <w:rFonts w:cs="Times New Roman"/>
          <w:b/>
          <w:szCs w:val="28"/>
        </w:rPr>
      </w:pPr>
      <w:r w:rsidRPr="00B63B4A">
        <w:rPr>
          <w:rFonts w:cs="Times New Roman"/>
          <w:b/>
          <w:szCs w:val="28"/>
        </w:rPr>
        <w:t>Задача Бега-Еддіна</w:t>
      </w:r>
    </w:p>
    <w:p w:rsidR="0032611F" w:rsidRPr="00B63B4A" w:rsidRDefault="0032611F" w:rsidP="007252C6">
      <w:pPr>
        <w:widowControl w:val="0"/>
        <w:spacing w:line="360" w:lineRule="auto"/>
        <w:ind w:firstLine="709"/>
        <w:jc w:val="both"/>
        <w:rPr>
          <w:rFonts w:cs="Times New Roman"/>
          <w:szCs w:val="28"/>
        </w:rPr>
      </w:pPr>
      <w:r w:rsidRPr="00B63B4A">
        <w:rPr>
          <w:rFonts w:cs="Times New Roman"/>
          <w:szCs w:val="28"/>
        </w:rPr>
        <w:t xml:space="preserve">Бега-Еддін (Бехаеддін) (1547 – 1622) – арабський математик. З його творів до нас дійшов один </w:t>
      </w:r>
      <w:r w:rsidR="002E4193" w:rsidRPr="00B63B4A">
        <w:rPr>
          <w:rFonts w:cs="Times New Roman"/>
          <w:bCs/>
          <w:color w:val="000000"/>
          <w:szCs w:val="28"/>
        </w:rPr>
        <w:t>«</w:t>
      </w:r>
      <w:r w:rsidRPr="00B63B4A">
        <w:rPr>
          <w:rFonts w:cs="Times New Roman"/>
          <w:szCs w:val="28"/>
        </w:rPr>
        <w:t>Ессенція мистецтв числення</w:t>
      </w:r>
      <w:r w:rsidR="002E4193" w:rsidRPr="00B63B4A">
        <w:rPr>
          <w:rFonts w:cs="Times New Roman"/>
          <w:bCs/>
          <w:color w:val="000000"/>
          <w:szCs w:val="28"/>
        </w:rPr>
        <w:t>»</w:t>
      </w:r>
      <w:r w:rsidRPr="00B63B4A">
        <w:rPr>
          <w:rFonts w:cs="Times New Roman"/>
          <w:szCs w:val="28"/>
        </w:rPr>
        <w:t xml:space="preserve"> (</w:t>
      </w:r>
      <w:r w:rsidR="002E4193" w:rsidRPr="00B63B4A">
        <w:rPr>
          <w:rFonts w:cs="Times New Roman"/>
          <w:bCs/>
          <w:color w:val="000000"/>
          <w:szCs w:val="28"/>
        </w:rPr>
        <w:t>«</w:t>
      </w:r>
      <w:r w:rsidRPr="00B63B4A">
        <w:rPr>
          <w:rFonts w:cs="Times New Roman"/>
          <w:szCs w:val="28"/>
        </w:rPr>
        <w:t>Хуласат ал-хісаб</w:t>
      </w:r>
      <w:r w:rsidR="002E4193" w:rsidRPr="00B63B4A">
        <w:rPr>
          <w:rFonts w:cs="Times New Roman"/>
          <w:bCs/>
          <w:color w:val="000000"/>
          <w:szCs w:val="28"/>
        </w:rPr>
        <w:t>»</w:t>
      </w:r>
      <w:r w:rsidRPr="00B63B4A">
        <w:rPr>
          <w:rFonts w:cs="Times New Roman"/>
          <w:szCs w:val="28"/>
        </w:rPr>
        <w:t xml:space="preserve">). Це збірник правил для учнів з арифметики, алгебри, геометрії. Він був навчальним посібником в школах Індії, Ірану і Турції. Трактат було переведено на німецьку мову (1843), французьку (1864). У розділі Х зібрано задачі. За словами Бега-Еддіна: </w:t>
      </w:r>
      <w:r w:rsidR="002E4193" w:rsidRPr="00B63B4A">
        <w:rPr>
          <w:rFonts w:cs="Times New Roman"/>
          <w:bCs/>
          <w:color w:val="000000"/>
          <w:szCs w:val="28"/>
        </w:rPr>
        <w:t>«</w:t>
      </w:r>
      <w:r w:rsidRPr="00B63B4A">
        <w:rPr>
          <w:rFonts w:cs="Times New Roman"/>
          <w:szCs w:val="28"/>
        </w:rPr>
        <w:t>Задачі ці загостюють розум учня та посилюють його при відшуканні невідомих</w:t>
      </w:r>
      <w:r w:rsidR="002E4193" w:rsidRPr="00B63B4A">
        <w:rPr>
          <w:rFonts w:cs="Times New Roman"/>
          <w:bCs/>
          <w:color w:val="000000"/>
          <w:szCs w:val="28"/>
        </w:rPr>
        <w:t>»</w:t>
      </w:r>
      <w:r w:rsidRPr="00B63B4A">
        <w:rPr>
          <w:rFonts w:cs="Times New Roman"/>
          <w:szCs w:val="28"/>
        </w:rPr>
        <w:t>. Кожна із задач розв’язана кількома методами.</w:t>
      </w:r>
    </w:p>
    <w:p w:rsidR="0032611F" w:rsidRPr="00B63B4A" w:rsidRDefault="0032611F" w:rsidP="007252C6">
      <w:pPr>
        <w:widowControl w:val="0"/>
        <w:spacing w:line="360" w:lineRule="auto"/>
        <w:ind w:firstLine="709"/>
        <w:jc w:val="both"/>
        <w:rPr>
          <w:rFonts w:cs="Times New Roman"/>
          <w:szCs w:val="28"/>
        </w:rPr>
      </w:pPr>
      <w:r w:rsidRPr="00B63B4A">
        <w:rPr>
          <w:rFonts w:cs="Times New Roman"/>
          <w:i/>
          <w:szCs w:val="28"/>
        </w:rPr>
        <w:t>Розділіть 10 на дві частини, різниця яких є 5</w:t>
      </w:r>
      <w:r w:rsidRPr="00B63B4A">
        <w:rPr>
          <w:rFonts w:cs="Times New Roman"/>
          <w:szCs w:val="28"/>
        </w:rPr>
        <w:t xml:space="preserve"> </w:t>
      </w:r>
      <w:r w:rsidR="00614CC8" w:rsidRPr="00B63B4A">
        <w:rPr>
          <w:rFonts w:cs="Times New Roman"/>
          <w:szCs w:val="28"/>
        </w:rPr>
        <w:t>[2, с. 672].</w:t>
      </w:r>
    </w:p>
    <w:p w:rsidR="00560CB9" w:rsidRPr="00B63B4A" w:rsidRDefault="00E13899" w:rsidP="007252C6">
      <w:pPr>
        <w:widowControl w:val="0"/>
        <w:spacing w:line="360" w:lineRule="auto"/>
        <w:ind w:firstLine="709"/>
        <w:jc w:val="both"/>
        <w:rPr>
          <w:rFonts w:cs="Times New Roman"/>
          <w:szCs w:val="28"/>
        </w:rPr>
      </w:pPr>
      <w:r w:rsidRPr="00B63B4A">
        <w:rPr>
          <w:rFonts w:cs="Times New Roman"/>
          <w:position w:val="-34"/>
          <w:szCs w:val="28"/>
        </w:rPr>
        <w:object w:dxaOrig="1320" w:dyaOrig="820">
          <v:shape id="_x0000_i1150" type="#_x0000_t75" style="width:66.15pt;height:41pt" o:ole="">
            <v:imagedata r:id="rId253" o:title=""/>
          </v:shape>
          <o:OLEObject Type="Embed" ProgID="Equation.3" ShapeID="_x0000_i1150" DrawAspect="Content" ObjectID="_1605808584" r:id="rId254"/>
        </w:object>
      </w:r>
      <w:r w:rsidR="00560CB9" w:rsidRPr="00B63B4A">
        <w:rPr>
          <w:rFonts w:cs="Times New Roman"/>
          <w:szCs w:val="28"/>
        </w:rPr>
        <w:t>.</w:t>
      </w:r>
    </w:p>
    <w:p w:rsidR="0032611F" w:rsidRPr="00B63B4A" w:rsidRDefault="0032611F" w:rsidP="007252C6">
      <w:pPr>
        <w:widowControl w:val="0"/>
        <w:spacing w:line="360" w:lineRule="auto"/>
        <w:ind w:firstLine="709"/>
        <w:jc w:val="both"/>
        <w:rPr>
          <w:rFonts w:cs="Times New Roman"/>
          <w:szCs w:val="28"/>
        </w:rPr>
      </w:pPr>
      <w:r w:rsidRPr="00B63B4A">
        <w:rPr>
          <w:rFonts w:cs="Times New Roman"/>
          <w:szCs w:val="28"/>
        </w:rPr>
        <w:t>Розв'язання автора.</w:t>
      </w:r>
    </w:p>
    <w:p w:rsidR="0032611F" w:rsidRPr="00B63B4A" w:rsidRDefault="00560CB9" w:rsidP="007252C6">
      <w:pPr>
        <w:widowControl w:val="0"/>
        <w:spacing w:line="360" w:lineRule="auto"/>
        <w:ind w:firstLine="709"/>
        <w:jc w:val="both"/>
        <w:rPr>
          <w:rFonts w:cs="Times New Roman"/>
          <w:szCs w:val="28"/>
        </w:rPr>
      </w:pPr>
      <w:r w:rsidRPr="00B63B4A">
        <w:rPr>
          <w:rFonts w:cs="Times New Roman"/>
          <w:szCs w:val="28"/>
        </w:rPr>
        <w:t xml:space="preserve">І спосіб. </w:t>
      </w:r>
      <w:r w:rsidR="0032611F" w:rsidRPr="00B63B4A">
        <w:rPr>
          <w:rFonts w:cs="Times New Roman"/>
          <w:szCs w:val="28"/>
        </w:rPr>
        <w:t xml:space="preserve">За допомогою алгебри. Поклади меншу частину </w:t>
      </w:r>
      <w:r w:rsidR="0032611F" w:rsidRPr="00B63B4A">
        <w:rPr>
          <w:rFonts w:cs="Times New Roman"/>
          <w:i/>
          <w:szCs w:val="28"/>
        </w:rPr>
        <w:t>х</w:t>
      </w:r>
      <w:r w:rsidR="0032611F" w:rsidRPr="00B63B4A">
        <w:rPr>
          <w:rFonts w:cs="Times New Roman"/>
          <w:szCs w:val="28"/>
        </w:rPr>
        <w:t>, то більша буде</w:t>
      </w:r>
      <w:r w:rsidRPr="00B63B4A">
        <w:rPr>
          <w:rFonts w:cs="Times New Roman"/>
          <w:szCs w:val="28"/>
        </w:rPr>
        <w:t xml:space="preserve"> </w:t>
      </w:r>
      <w:r w:rsidR="0032611F" w:rsidRPr="00B63B4A">
        <w:rPr>
          <w:rFonts w:cs="Times New Roman"/>
          <w:position w:val="-6"/>
          <w:szCs w:val="28"/>
        </w:rPr>
        <w:object w:dxaOrig="600" w:dyaOrig="300">
          <v:shape id="_x0000_i1151" type="#_x0000_t75" style="width:30.15pt;height:15.05pt" o:ole="">
            <v:imagedata r:id="rId255" o:title=""/>
          </v:shape>
          <o:OLEObject Type="Embed" ProgID="Equation.3" ShapeID="_x0000_i1151" DrawAspect="Content" ObjectID="_1605808585" r:id="rId256"/>
        </w:object>
      </w:r>
      <w:r w:rsidR="0032611F" w:rsidRPr="00B63B4A">
        <w:rPr>
          <w:rFonts w:cs="Times New Roman"/>
          <w:szCs w:val="28"/>
        </w:rPr>
        <w:t>, а сума їх буде</w:t>
      </w:r>
      <w:r w:rsidR="0032611F" w:rsidRPr="00B63B4A">
        <w:rPr>
          <w:rFonts w:cs="Times New Roman"/>
          <w:position w:val="-6"/>
          <w:szCs w:val="28"/>
        </w:rPr>
        <w:object w:dxaOrig="1300" w:dyaOrig="300">
          <v:shape id="_x0000_i1152" type="#_x0000_t75" style="width:65.3pt;height:15.05pt" o:ole="">
            <v:imagedata r:id="rId257" o:title=""/>
          </v:shape>
          <o:OLEObject Type="Embed" ProgID="Equation.3" ShapeID="_x0000_i1152" DrawAspect="Content" ObjectID="_1605808586" r:id="rId258"/>
        </w:object>
      </w:r>
      <w:r w:rsidR="0032611F" w:rsidRPr="00B63B4A">
        <w:rPr>
          <w:rFonts w:cs="Times New Roman"/>
          <w:szCs w:val="28"/>
        </w:rPr>
        <w:t>, одержуємо</w:t>
      </w:r>
      <w:r w:rsidR="0032611F" w:rsidRPr="00B63B4A">
        <w:rPr>
          <w:rFonts w:cs="Times New Roman"/>
          <w:position w:val="-26"/>
          <w:szCs w:val="28"/>
        </w:rPr>
        <w:object w:dxaOrig="840" w:dyaOrig="700">
          <v:shape id="_x0000_i1153" type="#_x0000_t75" style="width:41.85pt;height:34.35pt" o:ole="">
            <v:imagedata r:id="rId259" o:title=""/>
          </v:shape>
          <o:OLEObject Type="Embed" ProgID="Equation.3" ShapeID="_x0000_i1153" DrawAspect="Content" ObjectID="_1605808587" r:id="rId260"/>
        </w:object>
      </w:r>
      <w:r w:rsidR="0032611F" w:rsidRPr="00B63B4A">
        <w:rPr>
          <w:rFonts w:cs="Times New Roman"/>
          <w:szCs w:val="28"/>
        </w:rPr>
        <w:t>.</w:t>
      </w:r>
    </w:p>
    <w:p w:rsidR="0032611F" w:rsidRPr="00B63B4A" w:rsidRDefault="00560CB9" w:rsidP="007252C6">
      <w:pPr>
        <w:widowControl w:val="0"/>
        <w:spacing w:line="360" w:lineRule="auto"/>
        <w:ind w:firstLine="709"/>
        <w:jc w:val="both"/>
        <w:rPr>
          <w:rFonts w:cs="Times New Roman"/>
          <w:szCs w:val="28"/>
        </w:rPr>
      </w:pPr>
      <w:r w:rsidRPr="00B63B4A">
        <w:rPr>
          <w:rFonts w:cs="Times New Roman"/>
          <w:szCs w:val="28"/>
        </w:rPr>
        <w:t xml:space="preserve">ІІ спосіб. </w:t>
      </w:r>
      <w:r w:rsidR="0032611F" w:rsidRPr="00B63B4A">
        <w:rPr>
          <w:rFonts w:cs="Times New Roman"/>
          <w:szCs w:val="28"/>
        </w:rPr>
        <w:t>За допомогою хибного припущення. Покладемо меншу частину 3, то відступ (надлишок) буде 1; потім покладемо 4, то другий відступ буде 3. Різниця результатів 5, а відступів 2.</w:t>
      </w:r>
    </w:p>
    <w:p w:rsidR="0032611F" w:rsidRPr="00B63B4A" w:rsidRDefault="0032611F" w:rsidP="007252C6">
      <w:pPr>
        <w:widowControl w:val="0"/>
        <w:spacing w:line="360" w:lineRule="auto"/>
        <w:ind w:firstLine="709"/>
        <w:jc w:val="both"/>
        <w:rPr>
          <w:rFonts w:cs="Times New Roman"/>
          <w:szCs w:val="28"/>
        </w:rPr>
      </w:pPr>
      <w:r w:rsidRPr="00B63B4A">
        <w:rPr>
          <w:rFonts w:cs="Times New Roman"/>
          <w:szCs w:val="28"/>
        </w:rPr>
        <w:t xml:space="preserve">Реконструкція розв’язання. </w:t>
      </w:r>
      <w:r w:rsidRPr="00B63B4A">
        <w:rPr>
          <w:rFonts w:cs="Times New Roman"/>
          <w:position w:val="-12"/>
          <w:szCs w:val="28"/>
        </w:rPr>
        <w:object w:dxaOrig="740" w:dyaOrig="380">
          <v:shape id="_x0000_i1154" type="#_x0000_t75" style="width:37.65pt;height:18.4pt" o:ole="">
            <v:imagedata r:id="rId261" o:title=""/>
          </v:shape>
          <o:OLEObject Type="Embed" ProgID="Equation.3" ShapeID="_x0000_i1154" DrawAspect="Content" ObjectID="_1605808588" r:id="rId262"/>
        </w:object>
      </w:r>
      <w:r w:rsidRPr="00B63B4A">
        <w:rPr>
          <w:rFonts w:cs="Times New Roman"/>
          <w:szCs w:val="28"/>
        </w:rPr>
        <w:t xml:space="preserve">, </w:t>
      </w:r>
      <w:r w:rsidRPr="00B63B4A">
        <w:rPr>
          <w:rFonts w:cs="Times New Roman"/>
          <w:position w:val="-12"/>
          <w:szCs w:val="28"/>
        </w:rPr>
        <w:object w:dxaOrig="720" w:dyaOrig="380">
          <v:shape id="_x0000_i1155" type="#_x0000_t75" style="width:36.85pt;height:18.4pt" o:ole="">
            <v:imagedata r:id="rId263" o:title=""/>
          </v:shape>
          <o:OLEObject Type="Embed" ProgID="Equation.3" ShapeID="_x0000_i1155" DrawAspect="Content" ObjectID="_1605808589" r:id="rId264"/>
        </w:object>
      </w:r>
      <w:r w:rsidRPr="00B63B4A">
        <w:rPr>
          <w:rFonts w:cs="Times New Roman"/>
          <w:szCs w:val="28"/>
        </w:rPr>
        <w:t xml:space="preserve">, </w:t>
      </w:r>
      <w:r w:rsidRPr="00B63B4A">
        <w:rPr>
          <w:rFonts w:cs="Times New Roman"/>
          <w:position w:val="-12"/>
          <w:szCs w:val="28"/>
        </w:rPr>
        <w:object w:dxaOrig="760" w:dyaOrig="380">
          <v:shape id="_x0000_i1156" type="#_x0000_t75" style="width:38.5pt;height:18.4pt" o:ole="">
            <v:imagedata r:id="rId265" o:title=""/>
          </v:shape>
          <o:OLEObject Type="Embed" ProgID="Equation.3" ShapeID="_x0000_i1156" DrawAspect="Content" ObjectID="_1605808590" r:id="rId266"/>
        </w:object>
      </w:r>
      <w:r w:rsidRPr="00B63B4A">
        <w:rPr>
          <w:rFonts w:cs="Times New Roman"/>
          <w:szCs w:val="28"/>
        </w:rPr>
        <w:t xml:space="preserve">, </w:t>
      </w:r>
      <w:r w:rsidRPr="00B63B4A">
        <w:rPr>
          <w:rFonts w:cs="Times New Roman"/>
          <w:position w:val="-12"/>
          <w:szCs w:val="28"/>
        </w:rPr>
        <w:object w:dxaOrig="780" w:dyaOrig="380">
          <v:shape id="_x0000_i1157" type="#_x0000_t75" style="width:38.5pt;height:18.4pt" o:ole="">
            <v:imagedata r:id="rId267" o:title=""/>
          </v:shape>
          <o:OLEObject Type="Embed" ProgID="Equation.3" ShapeID="_x0000_i1157" DrawAspect="Content" ObjectID="_1605808591" r:id="rId268"/>
        </w:object>
      </w:r>
      <w:r w:rsidRPr="00B63B4A">
        <w:rPr>
          <w:rFonts w:cs="Times New Roman"/>
          <w:szCs w:val="28"/>
        </w:rPr>
        <w:t xml:space="preserve">. </w:t>
      </w:r>
    </w:p>
    <w:p w:rsidR="0032611F" w:rsidRPr="00B63B4A" w:rsidRDefault="0032611F" w:rsidP="007252C6">
      <w:pPr>
        <w:widowControl w:val="0"/>
        <w:spacing w:line="360" w:lineRule="auto"/>
        <w:ind w:firstLine="709"/>
        <w:jc w:val="both"/>
        <w:rPr>
          <w:rFonts w:cs="Times New Roman"/>
          <w:szCs w:val="28"/>
        </w:rPr>
      </w:pPr>
      <w:r w:rsidRPr="00B63B4A">
        <w:rPr>
          <w:rFonts w:cs="Times New Roman"/>
          <w:szCs w:val="28"/>
        </w:rPr>
        <w:t xml:space="preserve">За методом хибного припущення. </w:t>
      </w:r>
      <w:r w:rsidRPr="00B63B4A">
        <w:rPr>
          <w:rFonts w:cs="Times New Roman"/>
          <w:position w:val="-6"/>
          <w:szCs w:val="28"/>
        </w:rPr>
        <w:object w:dxaOrig="760" w:dyaOrig="300">
          <v:shape id="_x0000_i1158" type="#_x0000_t75" style="width:37.65pt;height:15.05pt" o:ole="">
            <v:imagedata r:id="rId269" o:title=""/>
          </v:shape>
          <o:OLEObject Type="Embed" ProgID="Equation.3" ShapeID="_x0000_i1158" DrawAspect="Content" ObjectID="_1605808592" r:id="rId270"/>
        </w:object>
      </w:r>
      <w:r w:rsidRPr="00B63B4A">
        <w:rPr>
          <w:rFonts w:cs="Times New Roman"/>
          <w:szCs w:val="28"/>
        </w:rPr>
        <w:t xml:space="preserve">, </w:t>
      </w:r>
      <w:r w:rsidRPr="00B63B4A">
        <w:rPr>
          <w:rFonts w:cs="Times New Roman"/>
          <w:position w:val="-12"/>
          <w:szCs w:val="28"/>
        </w:rPr>
        <w:object w:dxaOrig="700" w:dyaOrig="380">
          <v:shape id="_x0000_i1159" type="#_x0000_t75" style="width:35.15pt;height:18.4pt" o:ole="">
            <v:imagedata r:id="rId271" o:title=""/>
          </v:shape>
          <o:OLEObject Type="Embed" ProgID="Equation.3" ShapeID="_x0000_i1159" DrawAspect="Content" ObjectID="_1605808593" r:id="rId272"/>
        </w:object>
      </w:r>
      <w:r w:rsidRPr="00B63B4A">
        <w:rPr>
          <w:rFonts w:cs="Times New Roman"/>
          <w:szCs w:val="28"/>
        </w:rPr>
        <w:t xml:space="preserve">, </w:t>
      </w:r>
      <w:r w:rsidRPr="00B63B4A">
        <w:rPr>
          <w:rFonts w:cs="Times New Roman"/>
          <w:position w:val="-12"/>
          <w:szCs w:val="28"/>
        </w:rPr>
        <w:object w:dxaOrig="1340" w:dyaOrig="380">
          <v:shape id="_x0000_i1160" type="#_x0000_t75" style="width:67pt;height:18.4pt" o:ole="">
            <v:imagedata r:id="rId273" o:title=""/>
          </v:shape>
          <o:OLEObject Type="Embed" ProgID="Equation.3" ShapeID="_x0000_i1160" DrawAspect="Content" ObjectID="_1605808594" r:id="rId274"/>
        </w:object>
      </w:r>
      <w:r w:rsidRPr="00B63B4A">
        <w:rPr>
          <w:rFonts w:cs="Times New Roman"/>
          <w:szCs w:val="28"/>
        </w:rPr>
        <w:t xml:space="preserve">, </w:t>
      </w:r>
      <w:r w:rsidRPr="00B63B4A">
        <w:rPr>
          <w:rFonts w:cs="Times New Roman"/>
          <w:position w:val="-12"/>
          <w:szCs w:val="28"/>
        </w:rPr>
        <w:object w:dxaOrig="740" w:dyaOrig="380">
          <v:shape id="_x0000_i1161" type="#_x0000_t75" style="width:36.85pt;height:18.4pt" o:ole="">
            <v:imagedata r:id="rId275" o:title=""/>
          </v:shape>
          <o:OLEObject Type="Embed" ProgID="Equation.3" ShapeID="_x0000_i1161" DrawAspect="Content" ObjectID="_1605808595" r:id="rId276"/>
        </w:object>
      </w:r>
      <w:r w:rsidRPr="00B63B4A">
        <w:rPr>
          <w:rFonts w:cs="Times New Roman"/>
          <w:szCs w:val="28"/>
        </w:rPr>
        <w:t xml:space="preserve">, </w:t>
      </w:r>
      <w:r w:rsidRPr="00B63B4A">
        <w:rPr>
          <w:rFonts w:cs="Times New Roman"/>
          <w:position w:val="-12"/>
          <w:szCs w:val="28"/>
        </w:rPr>
        <w:object w:dxaOrig="1440" w:dyaOrig="380">
          <v:shape id="_x0000_i1162" type="#_x0000_t75" style="width:71.15pt;height:18.4pt" o:ole="">
            <v:imagedata r:id="rId277" o:title=""/>
          </v:shape>
          <o:OLEObject Type="Embed" ProgID="Equation.3" ShapeID="_x0000_i1162" DrawAspect="Content" ObjectID="_1605808596" r:id="rId278"/>
        </w:object>
      </w:r>
      <w:r w:rsidRPr="00B63B4A">
        <w:rPr>
          <w:rFonts w:cs="Times New Roman"/>
          <w:szCs w:val="28"/>
        </w:rPr>
        <w:t xml:space="preserve">, </w:t>
      </w:r>
      <w:r w:rsidRPr="00B63B4A">
        <w:rPr>
          <w:rFonts w:cs="Times New Roman"/>
          <w:position w:val="-12"/>
          <w:szCs w:val="28"/>
        </w:rPr>
        <w:object w:dxaOrig="920" w:dyaOrig="380">
          <v:shape id="_x0000_i1163" type="#_x0000_t75" style="width:46.9pt;height:18.4pt" o:ole="">
            <v:imagedata r:id="rId279" o:title=""/>
          </v:shape>
          <o:OLEObject Type="Embed" ProgID="Equation.3" ShapeID="_x0000_i1163" DrawAspect="Content" ObjectID="_1605808597" r:id="rId280"/>
        </w:object>
      </w:r>
      <w:r w:rsidRPr="00B63B4A">
        <w:rPr>
          <w:rFonts w:cs="Times New Roman"/>
          <w:szCs w:val="28"/>
        </w:rPr>
        <w:t xml:space="preserve"> похибки</w:t>
      </w:r>
      <w:r w:rsidR="00C21442" w:rsidRPr="00B63B4A">
        <w:rPr>
          <w:rFonts w:cs="Times New Roman"/>
          <w:szCs w:val="28"/>
        </w:rPr>
        <w:t>.</w:t>
      </w:r>
    </w:p>
    <w:p w:rsidR="0032611F" w:rsidRPr="00B63B4A" w:rsidRDefault="0032611F" w:rsidP="007252C6">
      <w:pPr>
        <w:widowControl w:val="0"/>
        <w:spacing w:line="360" w:lineRule="auto"/>
        <w:ind w:firstLine="709"/>
        <w:jc w:val="both"/>
        <w:rPr>
          <w:rFonts w:cs="Times New Roman"/>
          <w:szCs w:val="28"/>
        </w:rPr>
      </w:pPr>
      <w:r w:rsidRPr="00B63B4A">
        <w:rPr>
          <w:rFonts w:cs="Times New Roman"/>
          <w:position w:val="-54"/>
          <w:szCs w:val="28"/>
        </w:rPr>
        <w:object w:dxaOrig="1900" w:dyaOrig="1219">
          <v:shape id="_x0000_i1164" type="#_x0000_t75" style="width:95.45pt;height:62.8pt" o:ole="">
            <v:imagedata r:id="rId281" o:title=""/>
          </v:shape>
          <o:OLEObject Type="Embed" ProgID="Equation.3" ShapeID="_x0000_i1164" DrawAspect="Content" ObjectID="_1605808598" r:id="rId282"/>
        </w:object>
      </w:r>
      <w:r w:rsidRPr="00B63B4A">
        <w:rPr>
          <w:rFonts w:cs="Times New Roman"/>
          <w:szCs w:val="28"/>
        </w:rPr>
        <w:t xml:space="preserve">, </w:t>
      </w:r>
      <w:r w:rsidRPr="00B63B4A">
        <w:rPr>
          <w:rFonts w:cs="Times New Roman"/>
          <w:szCs w:val="28"/>
        </w:rPr>
        <w:tab/>
      </w:r>
      <w:r w:rsidRPr="00B63B4A">
        <w:rPr>
          <w:rFonts w:cs="Times New Roman"/>
          <w:position w:val="-54"/>
          <w:szCs w:val="28"/>
        </w:rPr>
        <w:object w:dxaOrig="2280" w:dyaOrig="1219">
          <v:shape id="_x0000_i1165" type="#_x0000_t75" style="width:113.85pt;height:62.8pt" o:ole="">
            <v:imagedata r:id="rId283" o:title=""/>
          </v:shape>
          <o:OLEObject Type="Embed" ProgID="Equation.3" ShapeID="_x0000_i1165" DrawAspect="Content" ObjectID="_1605808599" r:id="rId284"/>
        </w:object>
      </w:r>
      <w:r w:rsidRPr="00B63B4A">
        <w:rPr>
          <w:rFonts w:cs="Times New Roman"/>
          <w:szCs w:val="28"/>
        </w:rPr>
        <w:t xml:space="preserve">, </w:t>
      </w:r>
      <w:r w:rsidRPr="00B63B4A">
        <w:rPr>
          <w:rFonts w:cs="Times New Roman"/>
          <w:position w:val="-34"/>
          <w:szCs w:val="28"/>
        </w:rPr>
        <w:object w:dxaOrig="1460" w:dyaOrig="800">
          <v:shape id="_x0000_i1166" type="#_x0000_t75" style="width:72.85pt;height:41pt" o:ole="">
            <v:imagedata r:id="rId285" o:title=""/>
          </v:shape>
          <o:OLEObject Type="Embed" ProgID="Equation.3" ShapeID="_x0000_i1166" DrawAspect="Content" ObjectID="_1605808600" r:id="rId286"/>
        </w:object>
      </w:r>
      <w:r w:rsidRPr="00B63B4A">
        <w:rPr>
          <w:rFonts w:cs="Times New Roman"/>
          <w:szCs w:val="28"/>
        </w:rPr>
        <w:t xml:space="preserve">, </w:t>
      </w:r>
      <w:r w:rsidRPr="00B63B4A">
        <w:rPr>
          <w:rFonts w:cs="Times New Roman"/>
          <w:szCs w:val="28"/>
        </w:rPr>
        <w:tab/>
      </w:r>
      <w:r w:rsidRPr="00B63B4A">
        <w:rPr>
          <w:rFonts w:cs="Times New Roman"/>
          <w:position w:val="-34"/>
          <w:szCs w:val="28"/>
        </w:rPr>
        <w:object w:dxaOrig="1939" w:dyaOrig="800">
          <v:shape id="_x0000_i1167" type="#_x0000_t75" style="width:97.1pt;height:39.35pt" o:ole="">
            <v:imagedata r:id="rId287" o:title=""/>
          </v:shape>
          <o:OLEObject Type="Embed" ProgID="Equation.3" ShapeID="_x0000_i1167" DrawAspect="Content" ObjectID="_1605808601" r:id="rId288"/>
        </w:object>
      </w:r>
      <w:r w:rsidRPr="00B63B4A">
        <w:rPr>
          <w:rFonts w:cs="Times New Roman"/>
          <w:szCs w:val="28"/>
        </w:rPr>
        <w:t>.</w:t>
      </w:r>
    </w:p>
    <w:p w:rsidR="0032611F" w:rsidRPr="00B63B4A" w:rsidRDefault="0032611F" w:rsidP="007252C6">
      <w:pPr>
        <w:widowControl w:val="0"/>
        <w:spacing w:line="360" w:lineRule="auto"/>
        <w:ind w:firstLine="709"/>
        <w:jc w:val="both"/>
        <w:rPr>
          <w:rFonts w:cs="Times New Roman"/>
          <w:szCs w:val="28"/>
        </w:rPr>
      </w:pPr>
      <w:r w:rsidRPr="00B63B4A">
        <w:rPr>
          <w:rFonts w:cs="Times New Roman"/>
          <w:position w:val="-28"/>
          <w:szCs w:val="28"/>
        </w:rPr>
        <w:object w:dxaOrig="2820" w:dyaOrig="720">
          <v:shape id="_x0000_i1168" type="#_x0000_t75" style="width:141.5pt;height:36pt" o:ole="">
            <v:imagedata r:id="rId289" o:title=""/>
          </v:shape>
          <o:OLEObject Type="Embed" ProgID="Equation.3" ShapeID="_x0000_i1168" DrawAspect="Content" ObjectID="_1605808602" r:id="rId290"/>
        </w:object>
      </w:r>
      <w:r w:rsidRPr="00B63B4A">
        <w:rPr>
          <w:rFonts w:cs="Times New Roman"/>
          <w:szCs w:val="28"/>
        </w:rPr>
        <w:t>.</w:t>
      </w:r>
    </w:p>
    <w:p w:rsidR="0032611F" w:rsidRPr="00B63B4A" w:rsidRDefault="00560CB9" w:rsidP="007252C6">
      <w:pPr>
        <w:widowControl w:val="0"/>
        <w:spacing w:line="360" w:lineRule="auto"/>
        <w:ind w:firstLine="709"/>
        <w:jc w:val="both"/>
        <w:rPr>
          <w:rFonts w:cs="Times New Roman"/>
          <w:szCs w:val="28"/>
        </w:rPr>
      </w:pPr>
      <w:r w:rsidRPr="00B63B4A">
        <w:rPr>
          <w:rFonts w:cs="Times New Roman"/>
          <w:szCs w:val="28"/>
        </w:rPr>
        <w:t xml:space="preserve">ІІІ спосіб. </w:t>
      </w:r>
      <w:r w:rsidR="0032611F" w:rsidRPr="00B63B4A">
        <w:rPr>
          <w:rFonts w:cs="Times New Roman"/>
          <w:szCs w:val="28"/>
        </w:rPr>
        <w:t>За допомогою обернених дій. Оскільки різниця між обома частинами числа вдвічі більша за різницю між половиною числа і кожною частиною, то якщо до половини цієї різниці приєднаємо половину числа, одержимо</w:t>
      </w:r>
      <w:r w:rsidRPr="00B63B4A">
        <w:rPr>
          <w:rFonts w:cs="Times New Roman"/>
          <w:szCs w:val="28"/>
        </w:rPr>
        <w:t xml:space="preserve"> </w:t>
      </w:r>
      <w:r w:rsidR="0032611F" w:rsidRPr="00B63B4A">
        <w:rPr>
          <w:rFonts w:cs="Times New Roman"/>
          <w:position w:val="-26"/>
          <w:szCs w:val="28"/>
        </w:rPr>
        <w:object w:dxaOrig="420" w:dyaOrig="700">
          <v:shape id="_x0000_i1169" type="#_x0000_t75" style="width:20.95pt;height:35.15pt" o:ole="">
            <v:imagedata r:id="rId291" o:title=""/>
          </v:shape>
          <o:OLEObject Type="Embed" ProgID="Equation.3" ShapeID="_x0000_i1169" DrawAspect="Content" ObjectID="_1605808603" r:id="rId292"/>
        </w:object>
      </w:r>
      <w:r w:rsidR="0032611F" w:rsidRPr="00B63B4A">
        <w:rPr>
          <w:rFonts w:cs="Times New Roman"/>
          <w:szCs w:val="28"/>
        </w:rPr>
        <w:t>. Віднімаючи від останнього перше, одержимо</w:t>
      </w:r>
      <w:r w:rsidRPr="00B63B4A">
        <w:rPr>
          <w:rFonts w:cs="Times New Roman"/>
          <w:szCs w:val="28"/>
        </w:rPr>
        <w:t xml:space="preserve"> </w:t>
      </w:r>
      <w:r w:rsidR="0032611F" w:rsidRPr="00B63B4A">
        <w:rPr>
          <w:rFonts w:cs="Times New Roman"/>
          <w:position w:val="-26"/>
          <w:szCs w:val="28"/>
        </w:rPr>
        <w:object w:dxaOrig="420" w:dyaOrig="700">
          <v:shape id="_x0000_i1170" type="#_x0000_t75" style="width:20.95pt;height:35.15pt" o:ole="">
            <v:imagedata r:id="rId293" o:title=""/>
          </v:shape>
          <o:OLEObject Type="Embed" ProgID="Equation.3" ShapeID="_x0000_i1170" DrawAspect="Content" ObjectID="_1605808604" r:id="rId294"/>
        </w:object>
      </w:r>
      <w:r w:rsidR="0032611F" w:rsidRPr="00B63B4A">
        <w:rPr>
          <w:rFonts w:cs="Times New Roman"/>
          <w:szCs w:val="28"/>
        </w:rPr>
        <w:t>.</w:t>
      </w:r>
    </w:p>
    <w:p w:rsidR="0032611F" w:rsidRPr="00B63B4A" w:rsidRDefault="0032611F" w:rsidP="007252C6">
      <w:pPr>
        <w:widowControl w:val="0"/>
        <w:spacing w:line="360" w:lineRule="auto"/>
        <w:ind w:firstLine="709"/>
        <w:jc w:val="both"/>
        <w:rPr>
          <w:rFonts w:cs="Times New Roman"/>
          <w:szCs w:val="28"/>
        </w:rPr>
      </w:pPr>
      <w:r w:rsidRPr="00B63B4A">
        <w:rPr>
          <w:rFonts w:cs="Times New Roman"/>
          <w:szCs w:val="28"/>
        </w:rPr>
        <w:t xml:space="preserve">Доведемо твердження, яким користується автор. Позначимо </w:t>
      </w:r>
      <w:r w:rsidRPr="00B63B4A">
        <w:rPr>
          <w:rFonts w:cs="Times New Roman"/>
          <w:i/>
          <w:szCs w:val="28"/>
        </w:rPr>
        <w:t>х</w:t>
      </w:r>
      <w:r w:rsidRPr="00B63B4A">
        <w:rPr>
          <w:rFonts w:cs="Times New Roman"/>
          <w:szCs w:val="28"/>
        </w:rPr>
        <w:t xml:space="preserve">, </w:t>
      </w:r>
      <w:r w:rsidRPr="00B63B4A">
        <w:rPr>
          <w:rFonts w:cs="Times New Roman"/>
          <w:i/>
          <w:szCs w:val="28"/>
        </w:rPr>
        <w:t>у</w:t>
      </w:r>
      <w:r w:rsidRPr="00B63B4A">
        <w:rPr>
          <w:rFonts w:cs="Times New Roman"/>
          <w:szCs w:val="28"/>
        </w:rPr>
        <w:t xml:space="preserve"> – частини числа, </w:t>
      </w:r>
      <w:r w:rsidRPr="00B63B4A">
        <w:rPr>
          <w:rFonts w:cs="Times New Roman"/>
          <w:position w:val="-12"/>
          <w:szCs w:val="28"/>
        </w:rPr>
        <w:object w:dxaOrig="1060" w:dyaOrig="320">
          <v:shape id="_x0000_i1171" type="#_x0000_t75" style="width:53.6pt;height:15.9pt" o:ole="">
            <v:imagedata r:id="rId295" o:title=""/>
          </v:shape>
          <o:OLEObject Type="Embed" ProgID="Equation.3" ShapeID="_x0000_i1171" DrawAspect="Content" ObjectID="_1605808605" r:id="rId296"/>
        </w:object>
      </w:r>
      <w:r w:rsidRPr="00B63B4A">
        <w:rPr>
          <w:rFonts w:cs="Times New Roman"/>
          <w:szCs w:val="28"/>
        </w:rPr>
        <w:t>,</w:t>
      </w:r>
      <w:r w:rsidRPr="00B63B4A">
        <w:rPr>
          <w:rFonts w:cs="Times New Roman"/>
          <w:position w:val="-12"/>
          <w:szCs w:val="28"/>
        </w:rPr>
        <w:object w:dxaOrig="1060" w:dyaOrig="300">
          <v:shape id="_x0000_i1172" type="#_x0000_t75" style="width:53.6pt;height:15.05pt" o:ole="">
            <v:imagedata r:id="rId297" o:title=""/>
          </v:shape>
          <o:OLEObject Type="Embed" ProgID="Equation.3" ShapeID="_x0000_i1172" DrawAspect="Content" ObjectID="_1605808606" r:id="rId298"/>
        </w:object>
      </w:r>
      <w:r w:rsidRPr="00B63B4A">
        <w:rPr>
          <w:rFonts w:cs="Times New Roman"/>
          <w:szCs w:val="28"/>
        </w:rPr>
        <w:t xml:space="preserve">, </w:t>
      </w:r>
      <w:r w:rsidRPr="00B63B4A">
        <w:rPr>
          <w:rFonts w:cs="Times New Roman"/>
          <w:position w:val="-12"/>
          <w:szCs w:val="28"/>
        </w:rPr>
        <w:object w:dxaOrig="1620" w:dyaOrig="360">
          <v:shape id="_x0000_i1173" type="#_x0000_t75" style="width:81.2pt;height:18.4pt" o:ole="">
            <v:imagedata r:id="rId299" o:title=""/>
          </v:shape>
          <o:OLEObject Type="Embed" ProgID="Equation.3" ShapeID="_x0000_i1173" DrawAspect="Content" ObjectID="_1605808607" r:id="rId300"/>
        </w:object>
      </w:r>
      <w:r w:rsidRPr="00B63B4A">
        <w:rPr>
          <w:rFonts w:cs="Times New Roman"/>
          <w:szCs w:val="28"/>
        </w:rPr>
        <w:t xml:space="preserve">, </w:t>
      </w:r>
      <w:r w:rsidRPr="00B63B4A">
        <w:rPr>
          <w:rFonts w:cs="Times New Roman"/>
          <w:position w:val="-32"/>
          <w:szCs w:val="28"/>
        </w:rPr>
        <w:object w:dxaOrig="1960" w:dyaOrig="780">
          <v:shape id="_x0000_i1174" type="#_x0000_t75" style="width:97.95pt;height:40.2pt" o:ole="">
            <v:imagedata r:id="rId301" o:title=""/>
          </v:shape>
          <o:OLEObject Type="Embed" ProgID="Equation.3" ShapeID="_x0000_i1174" DrawAspect="Content" ObjectID="_1605808608" r:id="rId302"/>
        </w:object>
      </w:r>
      <w:r w:rsidRPr="00B63B4A">
        <w:rPr>
          <w:rFonts w:cs="Times New Roman"/>
          <w:szCs w:val="28"/>
        </w:rPr>
        <w:t xml:space="preserve">. Використаємо цю рівність: </w:t>
      </w:r>
      <w:r w:rsidRPr="00B63B4A">
        <w:rPr>
          <w:rFonts w:cs="Times New Roman"/>
          <w:position w:val="-50"/>
          <w:szCs w:val="28"/>
        </w:rPr>
        <w:object w:dxaOrig="2079" w:dyaOrig="1140">
          <v:shape id="_x0000_i1175" type="#_x0000_t75" style="width:104.65pt;height:56.95pt" o:ole="">
            <v:imagedata r:id="rId303" o:title=""/>
          </v:shape>
          <o:OLEObject Type="Embed" ProgID="Equation.3" ShapeID="_x0000_i1175" DrawAspect="Content" ObjectID="_1605808609" r:id="rId304"/>
        </w:object>
      </w:r>
      <w:r w:rsidRPr="00B63B4A">
        <w:rPr>
          <w:rFonts w:cs="Times New Roman"/>
          <w:szCs w:val="28"/>
        </w:rPr>
        <w:t>, звідки</w:t>
      </w:r>
      <w:r w:rsidRPr="00B63B4A">
        <w:rPr>
          <w:rFonts w:cs="Times New Roman"/>
          <w:position w:val="-32"/>
          <w:szCs w:val="28"/>
        </w:rPr>
        <w:object w:dxaOrig="1500" w:dyaOrig="780">
          <v:shape id="_x0000_i1176" type="#_x0000_t75" style="width:75.35pt;height:40.2pt" o:ole="">
            <v:imagedata r:id="rId305" o:title=""/>
          </v:shape>
          <o:OLEObject Type="Embed" ProgID="Equation.3" ShapeID="_x0000_i1176" DrawAspect="Content" ObjectID="_1605808610" r:id="rId306"/>
        </w:object>
      </w:r>
      <w:r w:rsidRPr="00B63B4A">
        <w:rPr>
          <w:rFonts w:cs="Times New Roman"/>
          <w:szCs w:val="28"/>
        </w:rPr>
        <w:t xml:space="preserve">, </w:t>
      </w:r>
      <w:r w:rsidRPr="00B63B4A">
        <w:rPr>
          <w:rFonts w:cs="Times New Roman"/>
          <w:position w:val="-26"/>
          <w:szCs w:val="28"/>
        </w:rPr>
        <w:object w:dxaOrig="1160" w:dyaOrig="700">
          <v:shape id="_x0000_i1177" type="#_x0000_t75" style="width:58.6pt;height:36pt" o:ole="">
            <v:imagedata r:id="rId307" o:title=""/>
          </v:shape>
          <o:OLEObject Type="Embed" ProgID="Equation.3" ShapeID="_x0000_i1177" DrawAspect="Content" ObjectID="_1605808611" r:id="rId308"/>
        </w:object>
      </w:r>
      <w:r w:rsidRPr="00B63B4A">
        <w:rPr>
          <w:rFonts w:cs="Times New Roman"/>
          <w:szCs w:val="28"/>
        </w:rPr>
        <w:t xml:space="preserve">, </w:t>
      </w:r>
      <w:r w:rsidRPr="00B63B4A">
        <w:rPr>
          <w:rFonts w:cs="Times New Roman"/>
          <w:position w:val="-26"/>
          <w:szCs w:val="28"/>
        </w:rPr>
        <w:object w:dxaOrig="1140" w:dyaOrig="700">
          <v:shape id="_x0000_i1178" type="#_x0000_t75" style="width:56.95pt;height:34.35pt" o:ole="">
            <v:imagedata r:id="rId309" o:title=""/>
          </v:shape>
          <o:OLEObject Type="Embed" ProgID="Equation.3" ShapeID="_x0000_i1178" DrawAspect="Content" ObjectID="_1605808612" r:id="rId310"/>
        </w:object>
      </w:r>
      <w:r w:rsidRPr="00B63B4A">
        <w:rPr>
          <w:rFonts w:cs="Times New Roman"/>
          <w:szCs w:val="28"/>
        </w:rPr>
        <w:t xml:space="preserve">, </w:t>
      </w:r>
      <w:r w:rsidRPr="00B63B4A">
        <w:rPr>
          <w:rFonts w:cs="Times New Roman"/>
          <w:position w:val="-12"/>
          <w:szCs w:val="28"/>
        </w:rPr>
        <w:object w:dxaOrig="1060" w:dyaOrig="360">
          <v:shape id="_x0000_i1179" type="#_x0000_t75" style="width:51.9pt;height:18.4pt" o:ole="">
            <v:imagedata r:id="rId311" o:title=""/>
          </v:shape>
          <o:OLEObject Type="Embed" ProgID="Equation.3" ShapeID="_x0000_i1179" DrawAspect="Content" ObjectID="_1605808613" r:id="rId312"/>
        </w:object>
      </w:r>
      <w:r w:rsidRPr="00B63B4A">
        <w:rPr>
          <w:rFonts w:cs="Times New Roman"/>
          <w:szCs w:val="28"/>
        </w:rPr>
        <w:t xml:space="preserve">, </w:t>
      </w:r>
      <w:r w:rsidRPr="00B63B4A">
        <w:rPr>
          <w:rFonts w:cs="Times New Roman"/>
          <w:position w:val="-28"/>
          <w:szCs w:val="28"/>
        </w:rPr>
        <w:object w:dxaOrig="1620" w:dyaOrig="720">
          <v:shape id="_x0000_i1180" type="#_x0000_t75" style="width:80.35pt;height:36pt" o:ole="">
            <v:imagedata r:id="rId313" o:title=""/>
          </v:shape>
          <o:OLEObject Type="Embed" ProgID="Equation.3" ShapeID="_x0000_i1180" DrawAspect="Content" ObjectID="_1605808614" r:id="rId314"/>
        </w:object>
      </w:r>
      <w:r w:rsidRPr="00B63B4A">
        <w:rPr>
          <w:rFonts w:cs="Times New Roman"/>
          <w:szCs w:val="28"/>
        </w:rPr>
        <w:t>,</w:t>
      </w:r>
      <w:r w:rsidRPr="00B63B4A">
        <w:rPr>
          <w:rFonts w:cs="Times New Roman"/>
          <w:position w:val="-26"/>
        </w:rPr>
        <w:object w:dxaOrig="1100" w:dyaOrig="700">
          <v:shape id="_x0000_i1181" type="#_x0000_t75" style="width:54.4pt;height:36pt" o:ole="">
            <v:imagedata r:id="rId315" o:title=""/>
          </v:shape>
          <o:OLEObject Type="Embed" ProgID="Equation.3" ShapeID="_x0000_i1181" DrawAspect="Content" ObjectID="_1605808615" r:id="rId316"/>
        </w:object>
      </w:r>
      <w:r w:rsidRPr="00B63B4A">
        <w:rPr>
          <w:rFonts w:cs="Times New Roman"/>
          <w:szCs w:val="28"/>
        </w:rPr>
        <w:t>.</w:t>
      </w:r>
    </w:p>
    <w:p w:rsidR="0032611F" w:rsidRPr="00B63B4A" w:rsidRDefault="0032611F" w:rsidP="007252C6">
      <w:pPr>
        <w:widowControl w:val="0"/>
        <w:spacing w:line="360" w:lineRule="auto"/>
        <w:ind w:firstLine="709"/>
        <w:jc w:val="both"/>
        <w:rPr>
          <w:rFonts w:cs="Times New Roman"/>
          <w:szCs w:val="28"/>
        </w:rPr>
      </w:pPr>
      <w:r w:rsidRPr="00B63B4A">
        <w:rPr>
          <w:rFonts w:cs="Times New Roman"/>
          <w:szCs w:val="28"/>
        </w:rPr>
        <w:t>Отримали</w:t>
      </w:r>
      <w:r w:rsidRPr="00B63B4A">
        <w:rPr>
          <w:rFonts w:cs="Times New Roman"/>
          <w:position w:val="-62"/>
        </w:rPr>
        <w:object w:dxaOrig="1280" w:dyaOrig="1380">
          <v:shape id="_x0000_i1182" type="#_x0000_t75" style="width:63.65pt;height:71.15pt" o:ole="">
            <v:imagedata r:id="rId317" o:title=""/>
          </v:shape>
          <o:OLEObject Type="Embed" ProgID="Equation.3" ShapeID="_x0000_i1182" DrawAspect="Content" ObjectID="_1605808616" r:id="rId318"/>
        </w:object>
      </w:r>
      <w:r w:rsidRPr="00B63B4A">
        <w:rPr>
          <w:rFonts w:cs="Times New Roman"/>
          <w:szCs w:val="28"/>
        </w:rPr>
        <w:t>.</w:t>
      </w:r>
    </w:p>
    <w:p w:rsidR="0032611F" w:rsidRPr="00B63B4A" w:rsidRDefault="0032611F" w:rsidP="007252C6">
      <w:pPr>
        <w:widowControl w:val="0"/>
        <w:spacing w:line="360" w:lineRule="auto"/>
        <w:ind w:firstLine="709"/>
        <w:jc w:val="both"/>
        <w:rPr>
          <w:rFonts w:cs="Times New Roman"/>
        </w:rPr>
      </w:pPr>
      <w:r w:rsidRPr="00B63B4A">
        <w:rPr>
          <w:rFonts w:cs="Times New Roman"/>
          <w:szCs w:val="28"/>
        </w:rPr>
        <w:t>За умо</w:t>
      </w:r>
      <w:bookmarkStart w:id="0" w:name="_GoBack"/>
      <w:bookmarkEnd w:id="0"/>
      <w:r w:rsidRPr="00B63B4A">
        <w:rPr>
          <w:rFonts w:cs="Times New Roman"/>
          <w:szCs w:val="28"/>
        </w:rPr>
        <w:t>вою задачі</w:t>
      </w:r>
      <w:r w:rsidRPr="00B63B4A">
        <w:rPr>
          <w:rFonts w:cs="Times New Roman"/>
          <w:position w:val="-6"/>
          <w:szCs w:val="28"/>
        </w:rPr>
        <w:object w:dxaOrig="740" w:dyaOrig="300">
          <v:shape id="_x0000_i1183" type="#_x0000_t75" style="width:37.65pt;height:15.05pt" o:ole="">
            <v:imagedata r:id="rId319" o:title=""/>
          </v:shape>
          <o:OLEObject Type="Embed" ProgID="Equation.3" ShapeID="_x0000_i1183" DrawAspect="Content" ObjectID="_1605808617" r:id="rId320"/>
        </w:object>
      </w:r>
      <w:r w:rsidRPr="00B63B4A">
        <w:rPr>
          <w:rFonts w:cs="Times New Roman"/>
          <w:szCs w:val="28"/>
        </w:rPr>
        <w:t xml:space="preserve">, </w:t>
      </w:r>
      <w:r w:rsidRPr="00B63B4A">
        <w:rPr>
          <w:rFonts w:cs="Times New Roman"/>
          <w:position w:val="-6"/>
          <w:szCs w:val="28"/>
        </w:rPr>
        <w:object w:dxaOrig="600" w:dyaOrig="300">
          <v:shape id="_x0000_i1184" type="#_x0000_t75" style="width:30.15pt;height:15.05pt" o:ole="">
            <v:imagedata r:id="rId321" o:title=""/>
          </v:shape>
          <o:OLEObject Type="Embed" ProgID="Equation.3" ShapeID="_x0000_i1184" DrawAspect="Content" ObjectID="_1605808618" r:id="rId322"/>
        </w:object>
      </w:r>
      <w:r w:rsidRPr="00B63B4A">
        <w:rPr>
          <w:rFonts w:cs="Times New Roman"/>
          <w:szCs w:val="28"/>
        </w:rPr>
        <w:t>, тоді</w:t>
      </w:r>
      <w:r w:rsidRPr="00B63B4A">
        <w:rPr>
          <w:rFonts w:cs="Times New Roman"/>
          <w:position w:val="-26"/>
          <w:szCs w:val="28"/>
        </w:rPr>
        <w:object w:dxaOrig="1840" w:dyaOrig="700">
          <v:shape id="_x0000_i1185" type="#_x0000_t75" style="width:90.4pt;height:34.35pt" o:ole="">
            <v:imagedata r:id="rId323" o:title=""/>
          </v:shape>
          <o:OLEObject Type="Embed" ProgID="Equation.3" ShapeID="_x0000_i1185" DrawAspect="Content" ObjectID="_1605808619" r:id="rId324"/>
        </w:object>
      </w:r>
      <w:r w:rsidRPr="00B63B4A">
        <w:rPr>
          <w:rFonts w:cs="Times New Roman"/>
          <w:szCs w:val="28"/>
        </w:rPr>
        <w:t xml:space="preserve">, </w:t>
      </w:r>
      <w:r w:rsidRPr="00B63B4A">
        <w:rPr>
          <w:rFonts w:cs="Times New Roman"/>
          <w:position w:val="-26"/>
          <w:szCs w:val="28"/>
        </w:rPr>
        <w:object w:dxaOrig="1860" w:dyaOrig="700">
          <v:shape id="_x0000_i1186" type="#_x0000_t75" style="width:92.1pt;height:34.35pt" o:ole="">
            <v:imagedata r:id="rId325" o:title=""/>
          </v:shape>
          <o:OLEObject Type="Embed" ProgID="Equation.3" ShapeID="_x0000_i1186" DrawAspect="Content" ObjectID="_1605808620" r:id="rId326"/>
        </w:object>
      </w:r>
      <w:r w:rsidRPr="00B63B4A">
        <w:rPr>
          <w:rFonts w:cs="Times New Roman"/>
        </w:rPr>
        <w:t>.</w:t>
      </w:r>
    </w:p>
    <w:p w:rsidR="00A93D01" w:rsidRPr="00B63B4A" w:rsidRDefault="00A93D01" w:rsidP="007252C6">
      <w:pPr>
        <w:widowControl w:val="0"/>
        <w:spacing w:line="360" w:lineRule="auto"/>
        <w:ind w:firstLine="709"/>
        <w:jc w:val="both"/>
        <w:rPr>
          <w:rFonts w:cs="Times New Roman"/>
        </w:rPr>
      </w:pPr>
      <w:r w:rsidRPr="00B63B4A">
        <w:rPr>
          <w:rFonts w:cs="Times New Roman"/>
          <w:b/>
        </w:rPr>
        <w:t>Висновки та перспективи подальших наукових розвідок</w:t>
      </w:r>
      <w:r w:rsidRPr="00B63B4A">
        <w:rPr>
          <w:rFonts w:cs="Times New Roman"/>
        </w:rPr>
        <w:t xml:space="preserve">. Оволодіння методами розв’язування математичних задач є однією з найважливіших проблем навчання математики. Для її розв'язання важливу роль грають історичні задачі, які підвищують інтерес студентів до вивчення математики, піднімають загальний рівень культури. </w:t>
      </w:r>
      <w:r w:rsidRPr="00B63B4A">
        <w:rPr>
          <w:rFonts w:cs="Times New Roman"/>
        </w:rPr>
        <w:lastRenderedPageBreak/>
        <w:t>Запропонований аналіз методів розв’язування систем лінійних рівнянь сприяє пошукам різних способів і визначення раціональнішого. Важливим є подальше дослідження застосування історичного підходу до варіативності методів розв’язування систем лінійних рівнянь у курсі математики основної школи.</w:t>
      </w:r>
    </w:p>
    <w:p w:rsidR="0088054F" w:rsidRPr="00B63B4A" w:rsidRDefault="0088054F" w:rsidP="00644142">
      <w:pPr>
        <w:pStyle w:val="a4"/>
        <w:widowControl w:val="0"/>
        <w:rPr>
          <w:rFonts w:ascii="Times New Roman" w:hAnsi="Times New Roman"/>
          <w:sz w:val="28"/>
          <w:szCs w:val="28"/>
          <w:lang w:val="uk-UA"/>
        </w:rPr>
      </w:pPr>
    </w:p>
    <w:p w:rsidR="0088054F" w:rsidRPr="00B63B4A" w:rsidRDefault="0088054F" w:rsidP="00644142">
      <w:pPr>
        <w:pStyle w:val="a4"/>
        <w:widowControl w:val="0"/>
        <w:jc w:val="center"/>
        <w:rPr>
          <w:rFonts w:ascii="Times New Roman" w:hAnsi="Times New Roman"/>
          <w:lang w:val="uk-UA"/>
        </w:rPr>
      </w:pPr>
      <w:r w:rsidRPr="00B63B4A">
        <w:rPr>
          <w:rFonts w:ascii="Times New Roman" w:hAnsi="Times New Roman"/>
          <w:b/>
          <w:sz w:val="28"/>
          <w:szCs w:val="28"/>
          <w:lang w:val="uk-UA"/>
        </w:rPr>
        <w:t>СПИСОК ВИКОРИСТАНИХ ДЖЕРЕЛ</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Бевз, В. Г. (2005). Історія математики у фаховій підготовці майбутніх учителів: Монографія. К.: НПУ ім. М. П. Драгоманова. (Bevz, V. H. (2005). History of mathematics in teacher training: Monograph. – Kyiv: National Drahomanov Pedagogical University).</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Ващенко-Захарченко, М. Е. (1883). История математики. Т. 1. К.: Университет Святого Владимира. (Vashhenko-Zaharchenko, M. E. (1883). History of Mathematics. Vol. 1. Kiev: St. Vladimir University).</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Дідківська, Т. В., Сверчевська, І. А. (2016). Системи рівнянь у старовинних задачах. Вісник ЖДУ імені Івана Франка, 3(85), 51-56. (Didkivska, T. V., Sverchevska, I. A. (2016). Systems of Equations in Ancient Problems. Zhytomyr Ivan Franko State University Journal, 3(85), 51-56).</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Попов, Г. Н. (1938). Сборник исторических задач по элементарной математике. М.-Л.: ОНТИ. (Popov, G. N. (1938). Historical Problems of Elementary Mathematics: Workbook. Moskow-Leningrad: Joint scientific and technical publishing house).</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Сверчевсаька, І. А. (2017). Історичний підхід у навчанні методів розв’язування систем лінійних рівнянь. Збірник наукових праць «Актуальні питання природничо-математичної освіти». Суми, 2(10), 37-43. (Sverchevska, I. A. (2017). Historical approach to teaching the methods of solving systems of linear equations. Collection of scientific works</w:t>
      </w:r>
      <w:r w:rsidR="0063217F" w:rsidRPr="00B63B4A">
        <w:rPr>
          <w:sz w:val="28"/>
          <w:szCs w:val="28"/>
          <w:lang w:val="uk-UA"/>
        </w:rPr>
        <w:t xml:space="preserve"> </w:t>
      </w:r>
      <w:r w:rsidRPr="00B63B4A">
        <w:rPr>
          <w:sz w:val="28"/>
          <w:szCs w:val="28"/>
          <w:lang w:val="uk-UA"/>
        </w:rPr>
        <w:t>«Topical issues of natural science and mathematics education». Sumy, 2(10), 37-43).</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Сверчевська, І. А. (2015). Методи розв'язування рівнянь в історичних задачах. Математика в рідній школі, 11, 43–47. (Sverchevska, I. A. (2015). The Methods of Quations Solving in Historical Problems. Mathematics at Native School, 11, 43–47).</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 xml:space="preserve">Чашечнікова, О. С., Нейчева, І. С. (2017). Ознайомлення учнів основної школи з елементами математичного моделювання (на прикладі змістової лінії «рівняння, нерівності та їх системи»). Збірник наукових праць «Актуальні питання природничо-математичної освіти». Суми, 2(10), 50-57. (Chashechnikova, O. S., Neicheva, I. S. (2017). Familiarize secondary school students with mathematical modeling (for example, content </w:t>
      </w:r>
      <w:r w:rsidRPr="00B63B4A">
        <w:rPr>
          <w:sz w:val="28"/>
          <w:szCs w:val="28"/>
          <w:lang w:val="uk-UA"/>
        </w:rPr>
        <w:lastRenderedPageBreak/>
        <w:t>line «Equations, inequalities and their systems»). Collection of scientific works</w:t>
      </w:r>
      <w:r w:rsidR="0063217F" w:rsidRPr="00B63B4A">
        <w:rPr>
          <w:sz w:val="28"/>
          <w:szCs w:val="28"/>
          <w:lang w:val="uk-UA"/>
        </w:rPr>
        <w:t xml:space="preserve"> </w:t>
      </w:r>
      <w:r w:rsidRPr="00B63B4A">
        <w:rPr>
          <w:sz w:val="28"/>
          <w:szCs w:val="28"/>
          <w:lang w:val="uk-UA"/>
        </w:rPr>
        <w:t>«Topical issues of natural science and mathematics education». Sumy, 2(10), 50-57)</w:t>
      </w:r>
    </w:p>
    <w:p w:rsidR="0088054F" w:rsidRPr="00B63B4A" w:rsidRDefault="0088054F" w:rsidP="00644142">
      <w:pPr>
        <w:pStyle w:val="NoSpacing1"/>
        <w:numPr>
          <w:ilvl w:val="0"/>
          <w:numId w:val="2"/>
        </w:numPr>
        <w:tabs>
          <w:tab w:val="clear" w:pos="360"/>
        </w:tabs>
        <w:jc w:val="both"/>
        <w:rPr>
          <w:sz w:val="28"/>
          <w:szCs w:val="28"/>
          <w:lang w:val="uk-UA"/>
        </w:rPr>
      </w:pPr>
      <w:r w:rsidRPr="00B63B4A">
        <w:rPr>
          <w:sz w:val="28"/>
          <w:szCs w:val="28"/>
          <w:lang w:val="uk-UA"/>
        </w:rPr>
        <w:t>Юшкевич, А. П. (1961). История математики в средние века. М.: Госиздат физико-математической литературы. (Yushkevich, A. P. (1961). The History of Medieval Mathematics. Moskow: State Publishing House of Physical and Mathematical Literature).</w:t>
      </w:r>
    </w:p>
    <w:p w:rsidR="0088054F" w:rsidRPr="00B63B4A" w:rsidRDefault="0088054F" w:rsidP="00644142">
      <w:pPr>
        <w:pStyle w:val="a3"/>
        <w:widowControl w:val="0"/>
        <w:spacing w:before="0" w:beforeAutospacing="0" w:after="0" w:afterAutospacing="0"/>
        <w:jc w:val="both"/>
        <w:textAlignment w:val="baseline"/>
        <w:rPr>
          <w:lang w:val="en-US"/>
        </w:rPr>
      </w:pPr>
    </w:p>
    <w:p w:rsidR="00555D88" w:rsidRPr="00644142" w:rsidRDefault="00555D88" w:rsidP="00644142">
      <w:pPr>
        <w:widowControl w:val="0"/>
        <w:ind w:firstLine="567"/>
        <w:jc w:val="both"/>
        <w:rPr>
          <w:rFonts w:cs="Times New Roman"/>
          <w:b/>
          <w:lang w:val="ru-RU"/>
        </w:rPr>
      </w:pPr>
      <w:r w:rsidRPr="00644142">
        <w:rPr>
          <w:rFonts w:cs="Times New Roman"/>
          <w:b/>
          <w:lang w:val="ru-RU"/>
        </w:rPr>
        <w:t>Сверчевская И. А. Вариативность методов решения систем линейных уравнений в исторических задачах.</w:t>
      </w:r>
    </w:p>
    <w:p w:rsidR="00555D88" w:rsidRPr="00B63B4A" w:rsidRDefault="00644142" w:rsidP="00644142">
      <w:pPr>
        <w:widowControl w:val="0"/>
        <w:ind w:firstLine="567"/>
        <w:jc w:val="both"/>
        <w:rPr>
          <w:rFonts w:cs="Times New Roman"/>
          <w:i/>
          <w:lang w:val="ru-RU"/>
        </w:rPr>
      </w:pPr>
      <w:r w:rsidRPr="00B63B4A">
        <w:rPr>
          <w:rFonts w:cs="Times New Roman"/>
          <w:b/>
          <w:i/>
          <w:lang w:val="ru-RU"/>
        </w:rPr>
        <w:t xml:space="preserve">Аннотация. </w:t>
      </w:r>
      <w:r w:rsidR="00555D88" w:rsidRPr="00B63B4A">
        <w:rPr>
          <w:rFonts w:cs="Times New Roman"/>
          <w:i/>
          <w:lang w:val="ru-RU"/>
        </w:rPr>
        <w:t>В статье исследуется роль исторических задач в формировании знаний о методах их решения. Выделяются задачи, которые приводят к системам линейных уравнений. Анализируются авторские методы их решения математиками разных периодов истории развития математики и дополняются современными методами. Это является продолжением наших исследований разных методов решения исторических задач по алгебре и теории чисел, историко-генетического подхода в подготовке будущих учителей математики.</w:t>
      </w:r>
    </w:p>
    <w:p w:rsidR="00555D88" w:rsidRPr="00B63B4A" w:rsidRDefault="00555D88" w:rsidP="00644142">
      <w:pPr>
        <w:widowControl w:val="0"/>
        <w:ind w:firstLine="567"/>
        <w:jc w:val="both"/>
        <w:rPr>
          <w:rFonts w:cs="Times New Roman"/>
          <w:i/>
          <w:lang w:val="ru-RU"/>
        </w:rPr>
      </w:pPr>
      <w:r w:rsidRPr="00B63B4A">
        <w:rPr>
          <w:rFonts w:cs="Times New Roman"/>
          <w:i/>
          <w:lang w:val="ru-RU"/>
        </w:rPr>
        <w:t xml:space="preserve">Предложено систему исторических задач, где выделено два аспекта. А именно, вариативность методов в разных авторских задачах и во втором случае </w:t>
      </w:r>
      <w:r w:rsidRPr="00B63B4A">
        <w:rPr>
          <w:rFonts w:cs="Times New Roman"/>
          <w:i/>
        </w:rPr>
        <w:t>–</w:t>
      </w:r>
      <w:r w:rsidRPr="00B63B4A">
        <w:rPr>
          <w:rFonts w:cs="Times New Roman"/>
          <w:i/>
          <w:lang w:val="ru-RU"/>
        </w:rPr>
        <w:t xml:space="preserve"> решение одной и той же задачи разными способами.</w:t>
      </w:r>
    </w:p>
    <w:p w:rsidR="00555D88" w:rsidRPr="00B63B4A" w:rsidRDefault="00555D88" w:rsidP="00644142">
      <w:pPr>
        <w:widowControl w:val="0"/>
        <w:ind w:firstLine="567"/>
        <w:jc w:val="both"/>
        <w:rPr>
          <w:rFonts w:cs="Times New Roman"/>
          <w:i/>
          <w:lang w:val="ru-RU"/>
        </w:rPr>
      </w:pPr>
      <w:r w:rsidRPr="00B63B4A">
        <w:rPr>
          <w:rFonts w:cs="Times New Roman"/>
          <w:i/>
          <w:lang w:val="ru-RU"/>
        </w:rPr>
        <w:t>Сделан вывод, что такой подход дает возможность образовать банк методов решения систем линейных уравнений и использовать творческий подход к решению математических задач</w:t>
      </w:r>
      <w:r w:rsidR="00FA6BD5" w:rsidRPr="00B63B4A">
        <w:rPr>
          <w:rFonts w:cs="Times New Roman"/>
          <w:i/>
          <w:lang w:val="ru-RU"/>
        </w:rPr>
        <w:t>,</w:t>
      </w:r>
      <w:r w:rsidRPr="00B63B4A">
        <w:rPr>
          <w:rFonts w:cs="Times New Roman"/>
          <w:i/>
          <w:lang w:val="ru-RU"/>
        </w:rPr>
        <w:t xml:space="preserve"> </w:t>
      </w:r>
      <w:r w:rsidR="00FA6BD5" w:rsidRPr="00B63B4A">
        <w:rPr>
          <w:rFonts w:cs="Times New Roman"/>
          <w:i/>
          <w:lang w:val="ru-RU"/>
        </w:rPr>
        <w:t>к</w:t>
      </w:r>
      <w:r w:rsidRPr="00B63B4A">
        <w:rPr>
          <w:rFonts w:cs="Times New Roman"/>
          <w:i/>
          <w:lang w:val="ru-RU"/>
        </w:rPr>
        <w:t>роме того, использовать воспитательные и развивающие возможности истории математики.</w:t>
      </w:r>
    </w:p>
    <w:p w:rsidR="00555D88" w:rsidRPr="00B63B4A" w:rsidRDefault="00555D88" w:rsidP="00644142">
      <w:pPr>
        <w:widowControl w:val="0"/>
        <w:ind w:firstLine="567"/>
        <w:jc w:val="both"/>
        <w:rPr>
          <w:rFonts w:cs="Times New Roman"/>
          <w:i/>
          <w:lang w:val="ru-RU"/>
        </w:rPr>
      </w:pPr>
      <w:r w:rsidRPr="00B63B4A">
        <w:rPr>
          <w:rFonts w:cs="Times New Roman"/>
          <w:i/>
          <w:lang w:val="ru-RU"/>
        </w:rPr>
        <w:t xml:space="preserve">Обучение методам решения систем линейных уравнений предусмотрено программой по </w:t>
      </w:r>
      <w:r w:rsidR="002E4193" w:rsidRPr="00B63B4A">
        <w:rPr>
          <w:rFonts w:cs="Times New Roman"/>
          <w:bCs/>
          <w:color w:val="000000"/>
          <w:szCs w:val="28"/>
        </w:rPr>
        <w:t>«</w:t>
      </w:r>
      <w:r w:rsidRPr="00B63B4A">
        <w:rPr>
          <w:rFonts w:cs="Times New Roman"/>
          <w:i/>
          <w:lang w:val="ru-RU"/>
        </w:rPr>
        <w:t>Линейной алгебре</w:t>
      </w:r>
      <w:r w:rsidR="002E4193" w:rsidRPr="00B63B4A">
        <w:rPr>
          <w:rFonts w:cs="Times New Roman"/>
          <w:bCs/>
          <w:color w:val="000000"/>
          <w:szCs w:val="28"/>
        </w:rPr>
        <w:t>»</w:t>
      </w:r>
      <w:r w:rsidRPr="00B63B4A">
        <w:rPr>
          <w:rFonts w:cs="Times New Roman"/>
          <w:i/>
          <w:lang w:val="ru-RU"/>
        </w:rPr>
        <w:t xml:space="preserve"> педагогических специальностей университетов и программой по математике для общеобразовательных учебных заведений, поэтому важным является дальнейшее исследование вариативности методов решения исторических задач для реализации заданий математического образования.</w:t>
      </w:r>
    </w:p>
    <w:p w:rsidR="00555D88" w:rsidRPr="00B63B4A" w:rsidRDefault="00555D88" w:rsidP="00644142">
      <w:pPr>
        <w:widowControl w:val="0"/>
        <w:ind w:firstLine="567"/>
        <w:jc w:val="both"/>
        <w:rPr>
          <w:rFonts w:cs="Times New Roman"/>
          <w:lang w:val="ru-RU"/>
        </w:rPr>
      </w:pPr>
      <w:r w:rsidRPr="00B63B4A">
        <w:rPr>
          <w:rFonts w:cs="Times New Roman"/>
          <w:b/>
          <w:i/>
          <w:lang w:val="ru-RU"/>
        </w:rPr>
        <w:t>Ключевые слова</w:t>
      </w:r>
      <w:r w:rsidRPr="00B63B4A">
        <w:rPr>
          <w:rFonts w:cs="Times New Roman"/>
          <w:i/>
          <w:lang w:val="ru-RU"/>
        </w:rPr>
        <w:t>: математические задачи, методы решения, системы линейных уравнений, исторические задачи, авторские методы, современные методы, банк методов, творческие умения, система исторических задач.</w:t>
      </w:r>
    </w:p>
    <w:p w:rsidR="00E854EE" w:rsidRPr="00B63B4A" w:rsidRDefault="00E854EE" w:rsidP="00644142">
      <w:pPr>
        <w:widowControl w:val="0"/>
        <w:ind w:firstLine="567"/>
        <w:jc w:val="both"/>
        <w:rPr>
          <w:rFonts w:cs="Times New Roman"/>
          <w:lang w:val="ru-RU"/>
        </w:rPr>
      </w:pPr>
    </w:p>
    <w:p w:rsidR="00A97447" w:rsidRPr="007252C6" w:rsidRDefault="00A97447" w:rsidP="00644142">
      <w:pPr>
        <w:widowControl w:val="0"/>
        <w:ind w:firstLine="567"/>
        <w:jc w:val="both"/>
        <w:rPr>
          <w:rFonts w:cs="Times New Roman"/>
          <w:b/>
          <w:lang w:val="en-US"/>
        </w:rPr>
      </w:pPr>
      <w:r w:rsidRPr="007252C6">
        <w:rPr>
          <w:rFonts w:cs="Times New Roman"/>
          <w:b/>
          <w:lang w:val="en-US"/>
        </w:rPr>
        <w:t>Sverchevska I. A. Variability of methods for linear equations systems solving in historical tasks</w:t>
      </w:r>
      <w:r w:rsidR="0085099D" w:rsidRPr="007252C6">
        <w:rPr>
          <w:rFonts w:cs="Times New Roman"/>
          <w:b/>
          <w:lang w:val="en-US"/>
        </w:rPr>
        <w:t>.</w:t>
      </w:r>
    </w:p>
    <w:p w:rsidR="00A97447" w:rsidRPr="00B63B4A" w:rsidRDefault="0085099D" w:rsidP="00644142">
      <w:pPr>
        <w:widowControl w:val="0"/>
        <w:ind w:firstLine="567"/>
        <w:jc w:val="both"/>
        <w:rPr>
          <w:rFonts w:eastAsia="Times New Roman" w:cs="Times New Roman"/>
          <w:i/>
          <w:sz w:val="24"/>
          <w:szCs w:val="24"/>
          <w:lang w:val="en-US" w:eastAsia="uk-UA"/>
        </w:rPr>
      </w:pPr>
      <w:r w:rsidRPr="007252C6">
        <w:rPr>
          <w:rFonts w:cs="Times New Roman"/>
          <w:b/>
          <w:i/>
          <w:lang w:val="en-US"/>
        </w:rPr>
        <w:t>Summary</w:t>
      </w:r>
      <w:r w:rsidRPr="0033277A">
        <w:rPr>
          <w:b/>
          <w:i/>
          <w:spacing w:val="-3"/>
          <w:sz w:val="24"/>
          <w:szCs w:val="24"/>
        </w:rPr>
        <w:t>.</w:t>
      </w:r>
      <w:r w:rsidRPr="004D1D3B">
        <w:rPr>
          <w:i/>
          <w:spacing w:val="-3"/>
          <w:sz w:val="24"/>
          <w:szCs w:val="24"/>
        </w:rPr>
        <w:t xml:space="preserve"> </w:t>
      </w:r>
      <w:r w:rsidR="00A97447" w:rsidRPr="00B63B4A">
        <w:rPr>
          <w:rFonts w:eastAsia="Times New Roman" w:cs="Times New Roman"/>
          <w:i/>
          <w:color w:val="000000"/>
          <w:szCs w:val="28"/>
          <w:lang w:val="en-US" w:eastAsia="uk-UA"/>
        </w:rPr>
        <w:t xml:space="preserve">The paper investigates the role of famous historical tasks in building knowledge of linear equations systems solving. The problems, which lead to systems of linear equations, are highlighted. The paper also gives an analysis of the authoring methods for linear equations systems solving, suggested by mathematicians of different times, as well as provides modern </w:t>
      </w:r>
      <w:r w:rsidR="00A97447" w:rsidRPr="00B63B4A">
        <w:rPr>
          <w:rFonts w:eastAsia="Times New Roman" w:cs="Times New Roman"/>
          <w:i/>
          <w:color w:val="000000"/>
          <w:szCs w:val="28"/>
          <w:lang w:val="en-US" w:eastAsia="uk-UA"/>
        </w:rPr>
        <w:lastRenderedPageBreak/>
        <w:t>methods for solving these systems. This work is a follow-up study of different methods for solving historical tasks in algebra and number theory, including historical and genetic approach in training of teachers of mathematics.</w:t>
      </w:r>
    </w:p>
    <w:p w:rsidR="00A97447" w:rsidRPr="00B63B4A" w:rsidRDefault="00A97447" w:rsidP="00644142">
      <w:pPr>
        <w:widowControl w:val="0"/>
        <w:ind w:firstLine="567"/>
        <w:jc w:val="both"/>
        <w:rPr>
          <w:rFonts w:eastAsia="Times New Roman" w:cs="Times New Roman"/>
          <w:i/>
          <w:sz w:val="24"/>
          <w:szCs w:val="24"/>
          <w:lang w:val="en-US" w:eastAsia="uk-UA"/>
        </w:rPr>
      </w:pPr>
      <w:r w:rsidRPr="00B63B4A">
        <w:rPr>
          <w:rFonts w:eastAsia="Times New Roman" w:cs="Times New Roman"/>
          <w:i/>
          <w:color w:val="000000"/>
          <w:szCs w:val="28"/>
          <w:lang w:val="en-US" w:eastAsia="uk-UA"/>
        </w:rPr>
        <w:t>We suggest the system of historical tasks, which comprises two aspects. First, the variability of methods in different authoring problems, and second, solving the same problem in different ways.</w:t>
      </w:r>
    </w:p>
    <w:p w:rsidR="00A97447" w:rsidRPr="00B63B4A" w:rsidRDefault="00A97447" w:rsidP="00644142">
      <w:pPr>
        <w:widowControl w:val="0"/>
        <w:ind w:firstLine="567"/>
        <w:jc w:val="both"/>
        <w:rPr>
          <w:rFonts w:eastAsia="Times New Roman" w:cs="Times New Roman"/>
          <w:i/>
          <w:sz w:val="24"/>
          <w:szCs w:val="24"/>
          <w:lang w:val="en-US" w:eastAsia="uk-UA"/>
        </w:rPr>
      </w:pPr>
      <w:r w:rsidRPr="00B63B4A">
        <w:rPr>
          <w:rFonts w:eastAsia="Times New Roman" w:cs="Times New Roman"/>
          <w:i/>
          <w:color w:val="000000"/>
          <w:szCs w:val="28"/>
          <w:lang w:val="en-US" w:eastAsia="uk-UA"/>
        </w:rPr>
        <w:t>The analysis of creative and unconventional approaches to solving linear equations systems was conducted in</w:t>
      </w:r>
      <w:r w:rsidRPr="00B63B4A">
        <w:rPr>
          <w:rFonts w:eastAsia="Times New Roman" w:cs="Times New Roman"/>
          <w:i/>
          <w:color w:val="000000"/>
          <w:szCs w:val="28"/>
          <w:lang w:eastAsia="uk-UA"/>
        </w:rPr>
        <w:t xml:space="preserve"> </w:t>
      </w:r>
      <w:r w:rsidRPr="00B63B4A">
        <w:rPr>
          <w:rFonts w:eastAsia="Times New Roman" w:cs="Times New Roman"/>
          <w:i/>
          <w:color w:val="000000"/>
          <w:szCs w:val="28"/>
          <w:lang w:val="en-US" w:eastAsia="uk-UA"/>
        </w:rPr>
        <w:t xml:space="preserve">the </w:t>
      </w:r>
      <w:r w:rsidR="002E4193" w:rsidRPr="00B63B4A">
        <w:rPr>
          <w:rFonts w:cs="Times New Roman"/>
          <w:bCs/>
          <w:color w:val="000000"/>
          <w:szCs w:val="28"/>
        </w:rPr>
        <w:t>«</w:t>
      </w:r>
      <w:r w:rsidRPr="00B63B4A">
        <w:rPr>
          <w:rFonts w:eastAsia="Times New Roman" w:cs="Times New Roman"/>
          <w:i/>
          <w:iCs/>
          <w:color w:val="000000"/>
          <w:szCs w:val="28"/>
          <w:lang w:val="en-US" w:eastAsia="uk-UA"/>
        </w:rPr>
        <w:t>Aryabhatiyam</w:t>
      </w:r>
      <w:r w:rsidR="002E4193" w:rsidRPr="00B63B4A">
        <w:rPr>
          <w:rFonts w:cs="Times New Roman"/>
          <w:bCs/>
          <w:color w:val="000000"/>
          <w:szCs w:val="28"/>
        </w:rPr>
        <w:t>»</w:t>
      </w:r>
      <w:r w:rsidRPr="00B63B4A">
        <w:rPr>
          <w:rFonts w:eastAsia="Times New Roman" w:cs="Times New Roman"/>
          <w:i/>
          <w:color w:val="000000"/>
          <w:szCs w:val="28"/>
          <w:lang w:val="en-US" w:eastAsia="uk-UA"/>
        </w:rPr>
        <w:t xml:space="preserve"> treatise by Indian mathematician Aryabhata, the </w:t>
      </w:r>
      <w:r w:rsidR="002E4193" w:rsidRPr="00B63B4A">
        <w:rPr>
          <w:rFonts w:cs="Times New Roman"/>
          <w:bCs/>
          <w:color w:val="000000"/>
          <w:szCs w:val="28"/>
        </w:rPr>
        <w:t>«</w:t>
      </w:r>
      <w:r w:rsidRPr="00B63B4A">
        <w:rPr>
          <w:rFonts w:eastAsia="Times New Roman" w:cs="Times New Roman"/>
          <w:i/>
          <w:iCs/>
          <w:color w:val="000000"/>
          <w:szCs w:val="28"/>
          <w:lang w:val="en-US" w:eastAsia="uk-UA"/>
        </w:rPr>
        <w:t>De numeris datis</w:t>
      </w:r>
      <w:r w:rsidR="002E4193" w:rsidRPr="00B63B4A">
        <w:rPr>
          <w:rFonts w:cs="Times New Roman"/>
          <w:bCs/>
          <w:color w:val="000000"/>
          <w:szCs w:val="28"/>
        </w:rPr>
        <w:t>»</w:t>
      </w:r>
      <w:r w:rsidRPr="00B63B4A">
        <w:rPr>
          <w:rFonts w:eastAsia="Times New Roman" w:cs="Times New Roman"/>
          <w:i/>
          <w:color w:val="000000"/>
          <w:szCs w:val="28"/>
          <w:lang w:val="en-US" w:eastAsia="uk-UA"/>
        </w:rPr>
        <w:t xml:space="preserve"> treatise by German mathematician Nemorarius, </w:t>
      </w:r>
      <w:r w:rsidR="002E4193" w:rsidRPr="00B63B4A">
        <w:rPr>
          <w:rFonts w:cs="Times New Roman"/>
          <w:bCs/>
          <w:color w:val="000000"/>
          <w:szCs w:val="28"/>
        </w:rPr>
        <w:t>«</w:t>
      </w:r>
      <w:r w:rsidRPr="00B63B4A">
        <w:rPr>
          <w:rFonts w:eastAsia="Times New Roman" w:cs="Times New Roman"/>
          <w:i/>
          <w:iCs/>
          <w:color w:val="000000"/>
          <w:szCs w:val="28"/>
          <w:lang w:val="en-US" w:eastAsia="uk-UA"/>
        </w:rPr>
        <w:t>Diversarum speculationum mathematicarum et physicarum liber</w:t>
      </w:r>
      <w:r w:rsidR="002E4193" w:rsidRPr="00B63B4A">
        <w:rPr>
          <w:rFonts w:cs="Times New Roman"/>
          <w:bCs/>
          <w:color w:val="000000"/>
          <w:szCs w:val="28"/>
        </w:rPr>
        <w:t>»</w:t>
      </w:r>
      <w:r w:rsidRPr="00B63B4A">
        <w:rPr>
          <w:rFonts w:eastAsia="Times New Roman" w:cs="Times New Roman"/>
          <w:i/>
          <w:color w:val="000000"/>
          <w:szCs w:val="28"/>
          <w:lang w:val="en-US" w:eastAsia="uk-UA"/>
        </w:rPr>
        <w:t xml:space="preserve"> by Italian mathematician Giambattista Benedetti, in </w:t>
      </w:r>
      <w:r w:rsidR="002E4193" w:rsidRPr="00B63B4A">
        <w:rPr>
          <w:rFonts w:cs="Times New Roman"/>
          <w:bCs/>
          <w:color w:val="000000"/>
          <w:szCs w:val="28"/>
        </w:rPr>
        <w:t>«</w:t>
      </w:r>
      <w:r w:rsidRPr="00B63B4A">
        <w:rPr>
          <w:rFonts w:eastAsia="Times New Roman" w:cs="Times New Roman"/>
          <w:i/>
          <w:iCs/>
          <w:color w:val="000000"/>
          <w:szCs w:val="28"/>
          <w:lang w:val="en-US" w:eastAsia="uk-UA"/>
        </w:rPr>
        <w:t>Treatise of Algebra</w:t>
      </w:r>
      <w:r w:rsidR="002E4193" w:rsidRPr="00B63B4A">
        <w:rPr>
          <w:rFonts w:cs="Times New Roman"/>
          <w:bCs/>
          <w:color w:val="000000"/>
          <w:szCs w:val="28"/>
        </w:rPr>
        <w:t>»</w:t>
      </w:r>
      <w:r w:rsidRPr="00B63B4A">
        <w:rPr>
          <w:rFonts w:eastAsia="Times New Roman" w:cs="Times New Roman"/>
          <w:i/>
          <w:color w:val="000000"/>
          <w:szCs w:val="28"/>
          <w:lang w:val="en-US" w:eastAsia="uk-UA"/>
        </w:rPr>
        <w:t xml:space="preserve"> by Scottish mathematician Colin Maclaurin. The variability of methods for solving the same problem was considered by Arab mathematician Alhazen, Indian mathematician Bhaskara II (</w:t>
      </w:r>
      <w:r w:rsidR="002E4193" w:rsidRPr="00B63B4A">
        <w:rPr>
          <w:rFonts w:cs="Times New Roman"/>
          <w:bCs/>
          <w:color w:val="000000"/>
          <w:szCs w:val="28"/>
        </w:rPr>
        <w:t>«</w:t>
      </w:r>
      <w:r w:rsidRPr="00B63B4A">
        <w:rPr>
          <w:rFonts w:eastAsia="Times New Roman" w:cs="Times New Roman"/>
          <w:i/>
          <w:iCs/>
          <w:color w:val="000000"/>
          <w:szCs w:val="28"/>
          <w:lang w:val="en-US" w:eastAsia="uk-UA"/>
        </w:rPr>
        <w:t>Crown of treatises</w:t>
      </w:r>
      <w:r w:rsidR="002E4193" w:rsidRPr="00B63B4A">
        <w:rPr>
          <w:rFonts w:cs="Times New Roman"/>
          <w:bCs/>
          <w:color w:val="000000"/>
          <w:szCs w:val="28"/>
        </w:rPr>
        <w:t>»</w:t>
      </w:r>
      <w:r w:rsidRPr="00B63B4A">
        <w:rPr>
          <w:rFonts w:eastAsia="Times New Roman" w:cs="Times New Roman"/>
          <w:i/>
          <w:color w:val="000000"/>
          <w:szCs w:val="28"/>
          <w:lang w:val="en-US" w:eastAsia="uk-UA"/>
        </w:rPr>
        <w:t>), Italian mathematician Leonardo Pisano (</w:t>
      </w:r>
      <w:r w:rsidR="002E4193" w:rsidRPr="00B63B4A">
        <w:rPr>
          <w:rFonts w:cs="Times New Roman"/>
          <w:bCs/>
          <w:color w:val="000000"/>
          <w:szCs w:val="28"/>
        </w:rPr>
        <w:t>«</w:t>
      </w:r>
      <w:r w:rsidRPr="00B63B4A">
        <w:rPr>
          <w:rFonts w:eastAsia="Times New Roman" w:cs="Times New Roman"/>
          <w:i/>
          <w:iCs/>
          <w:color w:val="000000"/>
          <w:szCs w:val="28"/>
          <w:lang w:val="en-US" w:eastAsia="uk-UA"/>
        </w:rPr>
        <w:t>Liber Abaci</w:t>
      </w:r>
      <w:r w:rsidR="002E4193" w:rsidRPr="00B63B4A">
        <w:rPr>
          <w:rFonts w:cs="Times New Roman"/>
          <w:bCs/>
          <w:color w:val="000000"/>
          <w:szCs w:val="28"/>
        </w:rPr>
        <w:t>»</w:t>
      </w:r>
      <w:r w:rsidRPr="00B63B4A">
        <w:rPr>
          <w:rFonts w:eastAsia="Times New Roman" w:cs="Times New Roman"/>
          <w:i/>
          <w:color w:val="000000"/>
          <w:szCs w:val="28"/>
          <w:lang w:val="en-US" w:eastAsia="uk-UA"/>
        </w:rPr>
        <w:t>, section XI), Arab mathematician Beha-Eddin (</w:t>
      </w:r>
      <w:r w:rsidR="002E4193" w:rsidRPr="00B63B4A">
        <w:rPr>
          <w:rFonts w:cs="Times New Roman"/>
          <w:bCs/>
          <w:color w:val="000000"/>
          <w:szCs w:val="28"/>
        </w:rPr>
        <w:t>«</w:t>
      </w:r>
      <w:r w:rsidRPr="00B63B4A">
        <w:rPr>
          <w:rFonts w:eastAsia="Times New Roman" w:cs="Times New Roman"/>
          <w:i/>
          <w:iCs/>
          <w:color w:val="000000"/>
          <w:szCs w:val="28"/>
          <w:lang w:val="en-US" w:eastAsia="uk-UA"/>
        </w:rPr>
        <w:t>Essence of Arithmetic</w:t>
      </w:r>
      <w:r w:rsidR="002E4193" w:rsidRPr="00B63B4A">
        <w:rPr>
          <w:rFonts w:cs="Times New Roman"/>
          <w:bCs/>
          <w:color w:val="000000"/>
          <w:szCs w:val="28"/>
        </w:rPr>
        <w:t>»</w:t>
      </w:r>
      <w:r w:rsidRPr="00B63B4A">
        <w:rPr>
          <w:rFonts w:eastAsia="Times New Roman" w:cs="Times New Roman"/>
          <w:i/>
          <w:color w:val="000000"/>
          <w:szCs w:val="28"/>
          <w:lang w:val="en-US" w:eastAsia="uk-UA"/>
        </w:rPr>
        <w:t>).</w:t>
      </w:r>
    </w:p>
    <w:p w:rsidR="00A97447" w:rsidRPr="00B63B4A" w:rsidRDefault="00A97447" w:rsidP="00644142">
      <w:pPr>
        <w:widowControl w:val="0"/>
        <w:ind w:firstLine="567"/>
        <w:jc w:val="both"/>
        <w:rPr>
          <w:rFonts w:eastAsia="Times New Roman" w:cs="Times New Roman"/>
          <w:i/>
          <w:sz w:val="24"/>
          <w:szCs w:val="24"/>
          <w:lang w:val="en-US" w:eastAsia="uk-UA"/>
        </w:rPr>
      </w:pPr>
      <w:r w:rsidRPr="00B63B4A">
        <w:rPr>
          <w:rFonts w:eastAsia="Times New Roman" w:cs="Times New Roman"/>
          <w:i/>
          <w:color w:val="000000"/>
          <w:szCs w:val="28"/>
          <w:lang w:val="en-US" w:eastAsia="uk-UA"/>
        </w:rPr>
        <w:t>At the conclusion, the suggested approach enables the creation of the bank of linear equations solving methods, the using of a creative approach to solving mathematical problems. Besides, the approach allows utilizing the educational and developmental potential of a history of mathematics.</w:t>
      </w:r>
    </w:p>
    <w:p w:rsidR="00A97447" w:rsidRPr="00B63B4A" w:rsidRDefault="00A97447" w:rsidP="00644142">
      <w:pPr>
        <w:widowControl w:val="0"/>
        <w:ind w:firstLine="567"/>
        <w:jc w:val="both"/>
        <w:rPr>
          <w:rFonts w:eastAsia="Times New Roman" w:cs="Times New Roman"/>
          <w:i/>
          <w:sz w:val="24"/>
          <w:szCs w:val="24"/>
          <w:lang w:val="en-US" w:eastAsia="uk-UA"/>
        </w:rPr>
      </w:pPr>
      <w:r w:rsidRPr="00B63B4A">
        <w:rPr>
          <w:rFonts w:eastAsia="Times New Roman" w:cs="Times New Roman"/>
          <w:i/>
          <w:color w:val="000000"/>
          <w:szCs w:val="28"/>
          <w:lang w:val="en-US" w:eastAsia="uk-UA"/>
        </w:rPr>
        <w:t>Learning of linear equations solving methods is included in Linear Algebra Curriculum for pedagogical specializations at universities (elimination of variables, Cramer's rule, matrix solution) and in Mathematics Curriculum for schools (addition, substitution, variable replacement, graphing method). Therefore, it is important to continue the research on the variability of methods for linear equations systems solving in historical tasks in mathematical education.</w:t>
      </w:r>
    </w:p>
    <w:p w:rsidR="00A97447" w:rsidRPr="00B63B4A" w:rsidRDefault="00A97447" w:rsidP="00644142">
      <w:pPr>
        <w:widowControl w:val="0"/>
        <w:ind w:firstLine="567"/>
        <w:jc w:val="both"/>
        <w:rPr>
          <w:rFonts w:eastAsia="Times New Roman" w:cs="Times New Roman"/>
          <w:sz w:val="24"/>
          <w:szCs w:val="24"/>
          <w:lang w:val="en-US" w:eastAsia="uk-UA"/>
        </w:rPr>
      </w:pPr>
      <w:r w:rsidRPr="00B63B4A">
        <w:rPr>
          <w:rFonts w:eastAsia="Times New Roman" w:cs="Times New Roman"/>
          <w:b/>
          <w:bCs/>
          <w:i/>
          <w:color w:val="000000"/>
          <w:szCs w:val="28"/>
          <w:lang w:val="en-US" w:eastAsia="uk-UA"/>
        </w:rPr>
        <w:t>Keywords:</w:t>
      </w:r>
      <w:r w:rsidRPr="00B63B4A">
        <w:rPr>
          <w:rFonts w:eastAsia="Times New Roman" w:cs="Times New Roman"/>
          <w:i/>
          <w:color w:val="000000"/>
          <w:szCs w:val="28"/>
          <w:lang w:val="en-US" w:eastAsia="uk-UA"/>
        </w:rPr>
        <w:t xml:space="preserve"> mathematical problems, solving methods, systems of linear equations, historical tasks, authoring methods, modern methods, a bank of methods, creative skills, the system of historical tasks.</w:t>
      </w:r>
    </w:p>
    <w:sectPr w:rsidR="00A97447" w:rsidRPr="00B63B4A" w:rsidSect="00384EA6">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543DF"/>
    <w:multiLevelType w:val="hybridMultilevel"/>
    <w:tmpl w:val="98AED3E2"/>
    <w:lvl w:ilvl="0" w:tplc="5D0E623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499645D4"/>
    <w:multiLevelType w:val="multilevel"/>
    <w:tmpl w:val="22989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E972A71"/>
    <w:multiLevelType w:val="multilevel"/>
    <w:tmpl w:val="B1F820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D4741"/>
    <w:rsid w:val="00006AC4"/>
    <w:rsid w:val="0001196C"/>
    <w:rsid w:val="00060F1B"/>
    <w:rsid w:val="000B34E6"/>
    <w:rsid w:val="000B722B"/>
    <w:rsid w:val="000D5F74"/>
    <w:rsid w:val="000F1CDD"/>
    <w:rsid w:val="000F256B"/>
    <w:rsid w:val="00101836"/>
    <w:rsid w:val="001135C9"/>
    <w:rsid w:val="00141D8E"/>
    <w:rsid w:val="0017678E"/>
    <w:rsid w:val="001A1C0F"/>
    <w:rsid w:val="001A1C9D"/>
    <w:rsid w:val="001D0A9D"/>
    <w:rsid w:val="001E570E"/>
    <w:rsid w:val="00227DC6"/>
    <w:rsid w:val="00234537"/>
    <w:rsid w:val="0024609D"/>
    <w:rsid w:val="00251FEF"/>
    <w:rsid w:val="00253BBF"/>
    <w:rsid w:val="00254863"/>
    <w:rsid w:val="002719AD"/>
    <w:rsid w:val="002741BD"/>
    <w:rsid w:val="002A404E"/>
    <w:rsid w:val="002C6053"/>
    <w:rsid w:val="002D128A"/>
    <w:rsid w:val="002D4E35"/>
    <w:rsid w:val="002D6EBF"/>
    <w:rsid w:val="002E37CB"/>
    <w:rsid w:val="002E4193"/>
    <w:rsid w:val="002F75B2"/>
    <w:rsid w:val="0032611F"/>
    <w:rsid w:val="00350E96"/>
    <w:rsid w:val="00384EA6"/>
    <w:rsid w:val="003B4025"/>
    <w:rsid w:val="003C73C8"/>
    <w:rsid w:val="003E2907"/>
    <w:rsid w:val="00425909"/>
    <w:rsid w:val="004351E2"/>
    <w:rsid w:val="0044531B"/>
    <w:rsid w:val="004569BA"/>
    <w:rsid w:val="004A0D45"/>
    <w:rsid w:val="004A4D15"/>
    <w:rsid w:val="004B51F5"/>
    <w:rsid w:val="004D4741"/>
    <w:rsid w:val="004E22C2"/>
    <w:rsid w:val="004F0159"/>
    <w:rsid w:val="00504719"/>
    <w:rsid w:val="00524A0B"/>
    <w:rsid w:val="00555D88"/>
    <w:rsid w:val="00560CB9"/>
    <w:rsid w:val="005834EA"/>
    <w:rsid w:val="00590768"/>
    <w:rsid w:val="005A08F1"/>
    <w:rsid w:val="005A1319"/>
    <w:rsid w:val="005D7293"/>
    <w:rsid w:val="00614CC8"/>
    <w:rsid w:val="00627A8D"/>
    <w:rsid w:val="0063217F"/>
    <w:rsid w:val="00633B3B"/>
    <w:rsid w:val="00644142"/>
    <w:rsid w:val="00682193"/>
    <w:rsid w:val="006901E5"/>
    <w:rsid w:val="006A63A8"/>
    <w:rsid w:val="006C4323"/>
    <w:rsid w:val="006C664E"/>
    <w:rsid w:val="00706037"/>
    <w:rsid w:val="00713575"/>
    <w:rsid w:val="007252C6"/>
    <w:rsid w:val="007955DC"/>
    <w:rsid w:val="007C2490"/>
    <w:rsid w:val="007F7E2D"/>
    <w:rsid w:val="00802AEE"/>
    <w:rsid w:val="008219F1"/>
    <w:rsid w:val="0082386E"/>
    <w:rsid w:val="0085099D"/>
    <w:rsid w:val="00853A2D"/>
    <w:rsid w:val="00866D20"/>
    <w:rsid w:val="00875ACB"/>
    <w:rsid w:val="0088054F"/>
    <w:rsid w:val="008814A2"/>
    <w:rsid w:val="008B4A53"/>
    <w:rsid w:val="008B68A5"/>
    <w:rsid w:val="008E1D03"/>
    <w:rsid w:val="00943CDE"/>
    <w:rsid w:val="0095045D"/>
    <w:rsid w:val="0095270D"/>
    <w:rsid w:val="00956307"/>
    <w:rsid w:val="00956956"/>
    <w:rsid w:val="009B0466"/>
    <w:rsid w:val="009B48C3"/>
    <w:rsid w:val="009B51F9"/>
    <w:rsid w:val="009D7E56"/>
    <w:rsid w:val="009E1048"/>
    <w:rsid w:val="009F1CCE"/>
    <w:rsid w:val="009F5D6A"/>
    <w:rsid w:val="00A0498B"/>
    <w:rsid w:val="00A11F00"/>
    <w:rsid w:val="00A93D01"/>
    <w:rsid w:val="00A97447"/>
    <w:rsid w:val="00AC27EE"/>
    <w:rsid w:val="00AD0A41"/>
    <w:rsid w:val="00AF049A"/>
    <w:rsid w:val="00B11E2E"/>
    <w:rsid w:val="00B238B7"/>
    <w:rsid w:val="00B260B4"/>
    <w:rsid w:val="00B47974"/>
    <w:rsid w:val="00B63B4A"/>
    <w:rsid w:val="00B958A4"/>
    <w:rsid w:val="00BF3F12"/>
    <w:rsid w:val="00C21442"/>
    <w:rsid w:val="00C43E80"/>
    <w:rsid w:val="00C45319"/>
    <w:rsid w:val="00C50820"/>
    <w:rsid w:val="00C53602"/>
    <w:rsid w:val="00C83471"/>
    <w:rsid w:val="00C8767C"/>
    <w:rsid w:val="00CC4369"/>
    <w:rsid w:val="00CD3AC9"/>
    <w:rsid w:val="00D2312E"/>
    <w:rsid w:val="00D2594E"/>
    <w:rsid w:val="00D26302"/>
    <w:rsid w:val="00D62BE0"/>
    <w:rsid w:val="00D712AF"/>
    <w:rsid w:val="00DB509B"/>
    <w:rsid w:val="00DB7462"/>
    <w:rsid w:val="00DD2DC0"/>
    <w:rsid w:val="00DE0315"/>
    <w:rsid w:val="00DE215B"/>
    <w:rsid w:val="00E02E3D"/>
    <w:rsid w:val="00E13899"/>
    <w:rsid w:val="00E5563F"/>
    <w:rsid w:val="00E767F7"/>
    <w:rsid w:val="00E854EE"/>
    <w:rsid w:val="00E87CF1"/>
    <w:rsid w:val="00EA43F3"/>
    <w:rsid w:val="00EC082B"/>
    <w:rsid w:val="00F16BDC"/>
    <w:rsid w:val="00F24C4F"/>
    <w:rsid w:val="00F43131"/>
    <w:rsid w:val="00F46D67"/>
    <w:rsid w:val="00F547AA"/>
    <w:rsid w:val="00FA1FAA"/>
    <w:rsid w:val="00FA6BD5"/>
    <w:rsid w:val="00FE0B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D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75B2"/>
    <w:pPr>
      <w:spacing w:before="100" w:beforeAutospacing="1" w:after="100" w:afterAutospacing="1"/>
    </w:pPr>
    <w:rPr>
      <w:rFonts w:eastAsia="Times New Roman" w:cs="Times New Roman"/>
      <w:sz w:val="24"/>
      <w:szCs w:val="24"/>
      <w:lang w:eastAsia="uk-UA"/>
    </w:rPr>
  </w:style>
  <w:style w:type="paragraph" w:styleId="a4">
    <w:name w:val="No Spacing"/>
    <w:uiPriority w:val="1"/>
    <w:qFormat/>
    <w:rsid w:val="0088054F"/>
    <w:rPr>
      <w:rFonts w:ascii="Calibri" w:eastAsia="Calibri" w:hAnsi="Calibri" w:cs="Times New Roman"/>
      <w:sz w:val="22"/>
      <w:lang w:val="ru-RU"/>
    </w:rPr>
  </w:style>
  <w:style w:type="paragraph" w:customStyle="1" w:styleId="NoSpacing1">
    <w:name w:val="No Spacing1"/>
    <w:uiPriority w:val="99"/>
    <w:rsid w:val="00C53602"/>
    <w:pPr>
      <w:widowControl w:val="0"/>
      <w:autoSpaceDE w:val="0"/>
      <w:autoSpaceDN w:val="0"/>
      <w:adjustRightInd w:val="0"/>
    </w:pPr>
    <w:rPr>
      <w:rFonts w:eastAsia="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810502">
      <w:bodyDiv w:val="1"/>
      <w:marLeft w:val="0"/>
      <w:marRight w:val="0"/>
      <w:marTop w:val="0"/>
      <w:marBottom w:val="0"/>
      <w:divBdr>
        <w:top w:val="none" w:sz="0" w:space="0" w:color="auto"/>
        <w:left w:val="none" w:sz="0" w:space="0" w:color="auto"/>
        <w:bottom w:val="none" w:sz="0" w:space="0" w:color="auto"/>
        <w:right w:val="none" w:sz="0" w:space="0" w:color="auto"/>
      </w:divBdr>
    </w:div>
    <w:div w:id="248851373">
      <w:bodyDiv w:val="1"/>
      <w:marLeft w:val="0"/>
      <w:marRight w:val="0"/>
      <w:marTop w:val="0"/>
      <w:marBottom w:val="0"/>
      <w:divBdr>
        <w:top w:val="none" w:sz="0" w:space="0" w:color="auto"/>
        <w:left w:val="none" w:sz="0" w:space="0" w:color="auto"/>
        <w:bottom w:val="none" w:sz="0" w:space="0" w:color="auto"/>
        <w:right w:val="none" w:sz="0" w:space="0" w:color="auto"/>
      </w:divBdr>
    </w:div>
    <w:div w:id="1530800392">
      <w:bodyDiv w:val="1"/>
      <w:marLeft w:val="0"/>
      <w:marRight w:val="0"/>
      <w:marTop w:val="0"/>
      <w:marBottom w:val="0"/>
      <w:divBdr>
        <w:top w:val="none" w:sz="0" w:space="0" w:color="auto"/>
        <w:left w:val="none" w:sz="0" w:space="0" w:color="auto"/>
        <w:bottom w:val="none" w:sz="0" w:space="0" w:color="auto"/>
        <w:right w:val="none" w:sz="0" w:space="0" w:color="auto"/>
      </w:divBdr>
    </w:div>
    <w:div w:id="192698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6.wmf"/><Relationship Id="rId303" Type="http://schemas.openxmlformats.org/officeDocument/2006/relationships/image" Target="media/image148.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8.bin"/><Relationship Id="rId324" Type="http://schemas.openxmlformats.org/officeDocument/2006/relationships/oleObject" Target="embeddings/oleObject161.bin"/><Relationship Id="rId170" Type="http://schemas.openxmlformats.org/officeDocument/2006/relationships/image" Target="media/image82.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10.wmf"/><Relationship Id="rId247" Type="http://schemas.openxmlformats.org/officeDocument/2006/relationships/image" Target="media/image120.wmf"/><Relationship Id="rId107" Type="http://schemas.openxmlformats.org/officeDocument/2006/relationships/oleObject" Target="embeddings/oleObject51.bin"/><Relationship Id="rId268" Type="http://schemas.openxmlformats.org/officeDocument/2006/relationships/oleObject" Target="embeddings/oleObject133.bin"/><Relationship Id="rId289" Type="http://schemas.openxmlformats.org/officeDocument/2006/relationships/image" Target="media/image14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314" Type="http://schemas.openxmlformats.org/officeDocument/2006/relationships/oleObject" Target="embeddings/oleObject156.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oleObject" Target="embeddings/oleObject89.bin"/><Relationship Id="rId216" Type="http://schemas.openxmlformats.org/officeDocument/2006/relationships/image" Target="media/image105.wmf"/><Relationship Id="rId237" Type="http://schemas.openxmlformats.org/officeDocument/2006/relationships/image" Target="media/image115.wmf"/><Relationship Id="rId258" Type="http://schemas.openxmlformats.org/officeDocument/2006/relationships/oleObject" Target="embeddings/oleObject128.bin"/><Relationship Id="rId279" Type="http://schemas.openxmlformats.org/officeDocument/2006/relationships/image" Target="media/image13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325" Type="http://schemas.openxmlformats.org/officeDocument/2006/relationships/image" Target="media/image159.wmf"/><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oleObject" Target="embeddings/oleObject84.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2.bin"/><Relationship Id="rId248" Type="http://schemas.openxmlformats.org/officeDocument/2006/relationships/oleObject" Target="embeddings/oleObject123.bin"/><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280" Type="http://schemas.openxmlformats.org/officeDocument/2006/relationships/oleObject" Target="embeddings/oleObject139.bin"/><Relationship Id="rId315" Type="http://schemas.openxmlformats.org/officeDocument/2006/relationships/image" Target="media/image154.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9.bin"/><Relationship Id="rId182" Type="http://schemas.openxmlformats.org/officeDocument/2006/relationships/image" Target="media/image88.wmf"/><Relationship Id="rId217" Type="http://schemas.openxmlformats.org/officeDocument/2006/relationships/oleObject" Target="embeddings/oleObject107.bin"/><Relationship Id="rId6" Type="http://schemas.openxmlformats.org/officeDocument/2006/relationships/image" Target="media/image1.wmf"/><Relationship Id="rId238" Type="http://schemas.openxmlformats.org/officeDocument/2006/relationships/oleObject" Target="embeddings/oleObject118.bin"/><Relationship Id="rId259" Type="http://schemas.openxmlformats.org/officeDocument/2006/relationships/image" Target="media/image126.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4.bin"/><Relationship Id="rId291" Type="http://schemas.openxmlformats.org/officeDocument/2006/relationships/image" Target="media/image142.wmf"/><Relationship Id="rId305" Type="http://schemas.openxmlformats.org/officeDocument/2006/relationships/image" Target="media/image149.wmf"/><Relationship Id="rId326" Type="http://schemas.openxmlformats.org/officeDocument/2006/relationships/oleObject" Target="embeddings/oleObject162.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oleObject" Target="embeddings/oleObject113.bin"/><Relationship Id="rId249" Type="http://schemas.openxmlformats.org/officeDocument/2006/relationships/image" Target="media/image121.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9.bin"/><Relationship Id="rId281" Type="http://schemas.openxmlformats.org/officeDocument/2006/relationships/image" Target="media/image137.wmf"/><Relationship Id="rId316" Type="http://schemas.openxmlformats.org/officeDocument/2006/relationships/oleObject" Target="embeddings/oleObject157.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8.wmf"/><Relationship Id="rId183" Type="http://schemas.openxmlformats.org/officeDocument/2006/relationships/oleObject" Target="embeddings/oleObject90.bin"/><Relationship Id="rId218" Type="http://schemas.openxmlformats.org/officeDocument/2006/relationships/image" Target="media/image106.wmf"/><Relationship Id="rId239" Type="http://schemas.openxmlformats.org/officeDocument/2006/relationships/image" Target="media/image116.wmf"/><Relationship Id="rId250" Type="http://schemas.openxmlformats.org/officeDocument/2006/relationships/oleObject" Target="embeddings/oleObject124.bin"/><Relationship Id="rId271" Type="http://schemas.openxmlformats.org/officeDocument/2006/relationships/image" Target="media/image132.wmf"/><Relationship Id="rId292" Type="http://schemas.openxmlformats.org/officeDocument/2006/relationships/oleObject" Target="embeddings/oleObject145.bin"/><Relationship Id="rId306" Type="http://schemas.openxmlformats.org/officeDocument/2006/relationships/oleObject" Target="embeddings/oleObject152.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fontTable" Target="fontTable.xml"/><Relationship Id="rId152" Type="http://schemas.openxmlformats.org/officeDocument/2006/relationships/image" Target="media/image74.wmf"/><Relationship Id="rId173" Type="http://schemas.openxmlformats.org/officeDocument/2006/relationships/oleObject" Target="embeddings/oleObject85.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image" Target="media/image111.wmf"/><Relationship Id="rId240" Type="http://schemas.openxmlformats.org/officeDocument/2006/relationships/oleObject" Target="embeddings/oleObject119.bin"/><Relationship Id="rId261" Type="http://schemas.openxmlformats.org/officeDocument/2006/relationships/image" Target="media/image127.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1.wmf"/><Relationship Id="rId282" Type="http://schemas.openxmlformats.org/officeDocument/2006/relationships/oleObject" Target="embeddings/oleObject140.bin"/><Relationship Id="rId312" Type="http://schemas.openxmlformats.org/officeDocument/2006/relationships/oleObject" Target="embeddings/oleObject155.bin"/><Relationship Id="rId317" Type="http://schemas.openxmlformats.org/officeDocument/2006/relationships/image" Target="media/image155.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80.bin"/><Relationship Id="rId184" Type="http://schemas.openxmlformats.org/officeDocument/2006/relationships/image" Target="media/image89.wmf"/><Relationship Id="rId189" Type="http://schemas.openxmlformats.org/officeDocument/2006/relationships/oleObject" Target="embeddings/oleObject93.bin"/><Relationship Id="rId219" Type="http://schemas.openxmlformats.org/officeDocument/2006/relationships/oleObject" Target="embeddings/oleObject108.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oleObject" Target="embeddings/oleObject114.bin"/><Relationship Id="rId235" Type="http://schemas.openxmlformats.org/officeDocument/2006/relationships/image" Target="media/image114.wmf"/><Relationship Id="rId251" Type="http://schemas.openxmlformats.org/officeDocument/2006/relationships/image" Target="media/image122.wmf"/><Relationship Id="rId256" Type="http://schemas.openxmlformats.org/officeDocument/2006/relationships/oleObject" Target="embeddings/oleObject127.bin"/><Relationship Id="rId277" Type="http://schemas.openxmlformats.org/officeDocument/2006/relationships/image" Target="media/image135.wmf"/><Relationship Id="rId298" Type="http://schemas.openxmlformats.org/officeDocument/2006/relationships/oleObject" Target="embeddings/oleObject148.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oleObject" Target="embeddings/oleObject77.bin"/><Relationship Id="rId272" Type="http://schemas.openxmlformats.org/officeDocument/2006/relationships/oleObject" Target="embeddings/oleObject135.bin"/><Relationship Id="rId293" Type="http://schemas.openxmlformats.org/officeDocument/2006/relationships/image" Target="media/image143.wmf"/><Relationship Id="rId302" Type="http://schemas.openxmlformats.org/officeDocument/2006/relationships/oleObject" Target="embeddings/oleObject150.bin"/><Relationship Id="rId307" Type="http://schemas.openxmlformats.org/officeDocument/2006/relationships/image" Target="media/image150.wmf"/><Relationship Id="rId323" Type="http://schemas.openxmlformats.org/officeDocument/2006/relationships/image" Target="media/image158.wmf"/><Relationship Id="rId328"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1.bin"/><Relationship Id="rId241" Type="http://schemas.openxmlformats.org/officeDocument/2006/relationships/image" Target="media/image117.wmf"/><Relationship Id="rId246" Type="http://schemas.openxmlformats.org/officeDocument/2006/relationships/oleObject" Target="embeddings/oleObject122.bin"/><Relationship Id="rId267" Type="http://schemas.openxmlformats.org/officeDocument/2006/relationships/image" Target="media/image130.wmf"/><Relationship Id="rId288" Type="http://schemas.openxmlformats.org/officeDocument/2006/relationships/oleObject" Target="embeddings/oleObject143.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262" Type="http://schemas.openxmlformats.org/officeDocument/2006/relationships/oleObject" Target="embeddings/oleObject130.bin"/><Relationship Id="rId283" Type="http://schemas.openxmlformats.org/officeDocument/2006/relationships/image" Target="media/image138.wmf"/><Relationship Id="rId313" Type="http://schemas.openxmlformats.org/officeDocument/2006/relationships/image" Target="media/image153.wmf"/><Relationship Id="rId318" Type="http://schemas.openxmlformats.org/officeDocument/2006/relationships/oleObject" Target="embeddings/oleObject158.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79.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6.bin"/><Relationship Id="rId236" Type="http://schemas.openxmlformats.org/officeDocument/2006/relationships/oleObject" Target="embeddings/oleObject117.bin"/><Relationship Id="rId257" Type="http://schemas.openxmlformats.org/officeDocument/2006/relationships/image" Target="media/image125.wmf"/><Relationship Id="rId278" Type="http://schemas.openxmlformats.org/officeDocument/2006/relationships/oleObject" Target="embeddings/oleObject138.bin"/><Relationship Id="rId26" Type="http://schemas.openxmlformats.org/officeDocument/2006/relationships/image" Target="media/image11.wmf"/><Relationship Id="rId231" Type="http://schemas.openxmlformats.org/officeDocument/2006/relationships/image" Target="media/image112.wmf"/><Relationship Id="rId252" Type="http://schemas.openxmlformats.org/officeDocument/2006/relationships/oleObject" Target="embeddings/oleObject125.bin"/><Relationship Id="rId273" Type="http://schemas.openxmlformats.org/officeDocument/2006/relationships/image" Target="media/image133.wmf"/><Relationship Id="rId294" Type="http://schemas.openxmlformats.org/officeDocument/2006/relationships/oleObject" Target="embeddings/oleObject146.bin"/><Relationship Id="rId308" Type="http://schemas.openxmlformats.org/officeDocument/2006/relationships/oleObject" Target="embeddings/oleObject153.bin"/><Relationship Id="rId329" Type="http://schemas.microsoft.com/office/2007/relationships/stylesWithEffects" Target="stylesWithEffects.xml"/><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221" Type="http://schemas.openxmlformats.org/officeDocument/2006/relationships/oleObject" Target="embeddings/oleObject109.bin"/><Relationship Id="rId242" Type="http://schemas.openxmlformats.org/officeDocument/2006/relationships/oleObject" Target="embeddings/oleObject120.bin"/><Relationship Id="rId263" Type="http://schemas.openxmlformats.org/officeDocument/2006/relationships/image" Target="media/image128.wmf"/><Relationship Id="rId284" Type="http://schemas.openxmlformats.org/officeDocument/2006/relationships/oleObject" Target="embeddings/oleObject141.bin"/><Relationship Id="rId319" Type="http://schemas.openxmlformats.org/officeDocument/2006/relationships/image" Target="media/image15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1.bin"/><Relationship Id="rId186" Type="http://schemas.openxmlformats.org/officeDocument/2006/relationships/image" Target="media/image90.wmf"/><Relationship Id="rId211" Type="http://schemas.openxmlformats.org/officeDocument/2006/relationships/oleObject" Target="embeddings/oleObject104.bin"/><Relationship Id="rId232" Type="http://schemas.openxmlformats.org/officeDocument/2006/relationships/oleObject" Target="embeddings/oleObject115.bin"/><Relationship Id="rId253" Type="http://schemas.openxmlformats.org/officeDocument/2006/relationships/image" Target="media/image123.wmf"/><Relationship Id="rId274" Type="http://schemas.openxmlformats.org/officeDocument/2006/relationships/oleObject" Target="embeddings/oleObject136.bin"/><Relationship Id="rId295" Type="http://schemas.openxmlformats.org/officeDocument/2006/relationships/image" Target="media/image144.wmf"/><Relationship Id="rId309" Type="http://schemas.openxmlformats.org/officeDocument/2006/relationships/image" Target="media/image151.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oleObject" Target="embeddings/oleObject159.bin"/><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8.wmf"/><Relationship Id="rId243" Type="http://schemas.openxmlformats.org/officeDocument/2006/relationships/image" Target="media/image118.wmf"/><Relationship Id="rId264" Type="http://schemas.openxmlformats.org/officeDocument/2006/relationships/oleObject" Target="embeddings/oleObject131.bin"/><Relationship Id="rId285" Type="http://schemas.openxmlformats.org/officeDocument/2006/relationships/image" Target="media/image139.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oleObject" Target="embeddings/oleObject154.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2.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image" Target="media/image113.wmf"/><Relationship Id="rId254" Type="http://schemas.openxmlformats.org/officeDocument/2006/relationships/oleObject" Target="embeddings/oleObject126.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34.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7.bin"/><Relationship Id="rId198" Type="http://schemas.openxmlformats.org/officeDocument/2006/relationships/image" Target="media/image96.wmf"/><Relationship Id="rId321" Type="http://schemas.openxmlformats.org/officeDocument/2006/relationships/image" Target="media/image157.wmf"/><Relationship Id="rId202" Type="http://schemas.openxmlformats.org/officeDocument/2006/relationships/image" Target="media/image98.wmf"/><Relationship Id="rId223" Type="http://schemas.openxmlformats.org/officeDocument/2006/relationships/oleObject" Target="embeddings/oleObject110.bin"/><Relationship Id="rId244" Type="http://schemas.openxmlformats.org/officeDocument/2006/relationships/oleObject" Target="embeddings/oleObject121.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9.wmf"/><Relationship Id="rId286" Type="http://schemas.openxmlformats.org/officeDocument/2006/relationships/oleObject" Target="embeddings/oleObject142.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image" Target="media/image91.wmf"/><Relationship Id="rId311" Type="http://schemas.openxmlformats.org/officeDocument/2006/relationships/image" Target="media/image152.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5.bin"/><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24.wmf"/><Relationship Id="rId276" Type="http://schemas.openxmlformats.org/officeDocument/2006/relationships/oleObject" Target="embeddings/oleObject137.bin"/><Relationship Id="rId297" Type="http://schemas.openxmlformats.org/officeDocument/2006/relationships/image" Target="media/image145.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image" Target="media/image147.wmf"/><Relationship Id="rId322" Type="http://schemas.openxmlformats.org/officeDocument/2006/relationships/oleObject" Target="embeddings/oleObject160.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oleObject" Target="embeddings/oleObject7.bin"/><Relationship Id="rId224" Type="http://schemas.openxmlformats.org/officeDocument/2006/relationships/image" Target="media/image109.wmf"/><Relationship Id="rId245" Type="http://schemas.openxmlformats.org/officeDocument/2006/relationships/image" Target="media/image119.wmf"/><Relationship Id="rId266" Type="http://schemas.openxmlformats.org/officeDocument/2006/relationships/oleObject" Target="embeddings/oleObject132.bin"/><Relationship Id="rId287" Type="http://schemas.openxmlformats.org/officeDocument/2006/relationships/image" Target="media/image14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FFCB3-4D9A-4511-87A1-7DA86CAF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3980</Words>
  <Characters>22691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c:creator>
  <cp:lastModifiedBy>admin</cp:lastModifiedBy>
  <cp:revision>2</cp:revision>
  <dcterms:created xsi:type="dcterms:W3CDTF">2018-12-08T19:05:00Z</dcterms:created>
  <dcterms:modified xsi:type="dcterms:W3CDTF">2018-12-08T19:05:00Z</dcterms:modified>
</cp:coreProperties>
</file>